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DEB3D">
      <w:pPr>
        <w:keepNext w:val="0"/>
        <w:keepLines w:val="0"/>
        <w:pageBreakBefore w:val="0"/>
        <w:kinsoku/>
        <w:wordWrap/>
        <w:overflowPunct/>
        <w:topLinePunct w:val="0"/>
        <w:autoSpaceDE/>
        <w:autoSpaceDN/>
        <w:bidi w:val="0"/>
        <w:adjustRightInd/>
        <w:snapToGrid/>
        <w:spacing w:line="560" w:lineRule="exact"/>
        <w:ind w:firstLine="1320" w:firstLineChars="30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sz w:val="44"/>
        </w:rPr>
        <w:pict>
          <v:shape id="_x0000_s1030" o:spid="_x0000_s1030" o:spt="202" type="#_x0000_t202" style="position:absolute;left:0pt;margin-left:-10.9pt;margin-top:-50.85pt;height:41.25pt;width:87.75pt;z-index:251660288;mso-width-relative:page;mso-height-relative:page;" fillcolor="#FFFFFF" filled="t" stroked="t" coordsize="21600,21600">
            <v:path/>
            <v:fill on="t" focussize="0,0"/>
            <v:stroke color="#FFFFFF"/>
            <v:imagedata o:title=""/>
            <o:lock v:ext="edit" aspectratio="f"/>
            <v:textbox>
              <w:txbxContent>
                <w:p w14:paraId="384F4DE4">
                  <w:pPr>
                    <w:rPr>
                      <w:rFonts w:hint="eastAsia" w:ascii="黑体" w:hAnsi="黑体" w:eastAsia="黑体" w:cs="黑体"/>
                      <w:lang w:eastAsia="zh-CN"/>
                    </w:rPr>
                  </w:pPr>
                  <w:r>
                    <w:rPr>
                      <w:rFonts w:hint="eastAsia" w:ascii="黑体" w:hAnsi="黑体" w:eastAsia="黑体" w:cs="黑体"/>
                      <w:lang w:eastAsia="zh-CN"/>
                    </w:rPr>
                    <w:t>附件</w:t>
                  </w:r>
                </w:p>
              </w:txbxContent>
            </v:textbox>
          </v:shape>
        </w:pict>
      </w:r>
      <w:r>
        <w:rPr>
          <w:rFonts w:hint="eastAsia" w:ascii="方正小标宋简体" w:hAnsi="方正小标宋简体" w:eastAsia="方正小标宋简体" w:cs="方正小标宋简体"/>
          <w:i w:val="0"/>
          <w:color w:val="000000"/>
          <w:kern w:val="0"/>
          <w:sz w:val="44"/>
          <w:szCs w:val="44"/>
          <w:u w:val="none"/>
          <w:lang w:val="en-US" w:eastAsia="zh-CN" w:bidi="ar"/>
        </w:rPr>
        <w:t>吕梁市行政许可事项清单（2022年版）</w:t>
      </w:r>
    </w:p>
    <w:p w14:paraId="2848B2A4">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一、认领中央层面设定的行政许可事项324项</w:t>
      </w:r>
    </w:p>
    <w:tbl>
      <w:tblPr>
        <w:tblStyle w:val="8"/>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124"/>
        <w:gridCol w:w="1260"/>
        <w:gridCol w:w="2556"/>
        <w:gridCol w:w="7710"/>
      </w:tblGrid>
      <w:tr w14:paraId="2439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75" w:type="dxa"/>
            <w:tcBorders>
              <w:top w:val="single" w:color="auto" w:sz="4" w:space="0"/>
            </w:tcBorders>
            <w:shd w:val="clear" w:color="auto" w:fill="auto"/>
            <w:vAlign w:val="center"/>
          </w:tcPr>
          <w:p w14:paraId="1633F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序号</w:t>
            </w:r>
          </w:p>
        </w:tc>
        <w:tc>
          <w:tcPr>
            <w:tcW w:w="2124" w:type="dxa"/>
            <w:tcBorders>
              <w:top w:val="single" w:color="auto" w:sz="4" w:space="0"/>
            </w:tcBorders>
            <w:shd w:val="clear" w:color="auto" w:fill="auto"/>
            <w:vAlign w:val="center"/>
          </w:tcPr>
          <w:p w14:paraId="7F2DE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许可事项名称</w:t>
            </w:r>
          </w:p>
        </w:tc>
        <w:tc>
          <w:tcPr>
            <w:tcW w:w="1260" w:type="dxa"/>
            <w:tcBorders>
              <w:top w:val="single" w:color="auto" w:sz="4" w:space="0"/>
            </w:tcBorders>
            <w:shd w:val="clear" w:color="auto" w:fill="auto"/>
            <w:vAlign w:val="center"/>
          </w:tcPr>
          <w:p w14:paraId="183D9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省级业务指导部门</w:t>
            </w:r>
          </w:p>
        </w:tc>
        <w:tc>
          <w:tcPr>
            <w:tcW w:w="2556" w:type="dxa"/>
            <w:tcBorders>
              <w:top w:val="single" w:color="auto" w:sz="4" w:space="0"/>
            </w:tcBorders>
            <w:shd w:val="clear" w:color="auto" w:fill="auto"/>
            <w:vAlign w:val="center"/>
          </w:tcPr>
          <w:p w14:paraId="54B7CD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实施部门</w:t>
            </w:r>
          </w:p>
        </w:tc>
        <w:tc>
          <w:tcPr>
            <w:tcW w:w="7710" w:type="dxa"/>
            <w:tcBorders>
              <w:top w:val="single" w:color="auto" w:sz="4" w:space="0"/>
            </w:tcBorders>
            <w:shd w:val="clear" w:color="auto" w:fill="auto"/>
            <w:vAlign w:val="center"/>
          </w:tcPr>
          <w:p w14:paraId="6470D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设定和实施依据</w:t>
            </w:r>
          </w:p>
        </w:tc>
      </w:tr>
      <w:tr w14:paraId="2DD0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2BD4F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w:t>
            </w:r>
          </w:p>
        </w:tc>
        <w:tc>
          <w:tcPr>
            <w:tcW w:w="2124" w:type="dxa"/>
            <w:shd w:val="clear" w:color="auto" w:fill="auto"/>
            <w:vAlign w:val="center"/>
          </w:tcPr>
          <w:p w14:paraId="2577D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固定资产投资项目核准（含国发〔2016〕72号文件规定的外商投资项目）</w:t>
            </w:r>
          </w:p>
        </w:tc>
        <w:tc>
          <w:tcPr>
            <w:tcW w:w="1260" w:type="dxa"/>
            <w:shd w:val="clear" w:color="auto" w:fill="auto"/>
            <w:vAlign w:val="center"/>
          </w:tcPr>
          <w:p w14:paraId="1B8DC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2556" w:type="dxa"/>
            <w:shd w:val="clear" w:color="auto" w:fill="auto"/>
            <w:vAlign w:val="center"/>
          </w:tcPr>
          <w:p w14:paraId="4867C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市行政审批服务管理局、县级政府（行政审批服务管理部门承办）</w:t>
            </w:r>
          </w:p>
        </w:tc>
        <w:tc>
          <w:tcPr>
            <w:tcW w:w="7710" w:type="dxa"/>
            <w:shd w:val="clear" w:color="auto" w:fill="auto"/>
            <w:vAlign w:val="center"/>
          </w:tcPr>
          <w:p w14:paraId="4101B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14:paraId="0E5CF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14:paraId="0BC6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026FB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w:t>
            </w:r>
          </w:p>
        </w:tc>
        <w:tc>
          <w:tcPr>
            <w:tcW w:w="2124" w:type="dxa"/>
            <w:shd w:val="clear" w:color="auto" w:fill="auto"/>
            <w:vAlign w:val="center"/>
          </w:tcPr>
          <w:p w14:paraId="094E7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民办、中外合作开办中等及以下</w:t>
            </w:r>
          </w:p>
          <w:p w14:paraId="31E0C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学校和其他教育机构筹设审批</w:t>
            </w:r>
          </w:p>
        </w:tc>
        <w:tc>
          <w:tcPr>
            <w:tcW w:w="1260" w:type="dxa"/>
            <w:shd w:val="clear" w:color="auto" w:fill="auto"/>
            <w:vAlign w:val="center"/>
          </w:tcPr>
          <w:p w14:paraId="33A0C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7ED21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D3F36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6E035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p w14:paraId="28035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tc>
      </w:tr>
      <w:tr w14:paraId="133B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7F22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w:t>
            </w:r>
          </w:p>
        </w:tc>
        <w:tc>
          <w:tcPr>
            <w:tcW w:w="2124" w:type="dxa"/>
            <w:shd w:val="clear" w:color="auto" w:fill="auto"/>
            <w:vAlign w:val="center"/>
          </w:tcPr>
          <w:p w14:paraId="17DCC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中等及以下学校和其他教育机构</w:t>
            </w:r>
          </w:p>
          <w:p w14:paraId="501B3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设置审批</w:t>
            </w:r>
          </w:p>
        </w:tc>
        <w:tc>
          <w:tcPr>
            <w:tcW w:w="1260" w:type="dxa"/>
            <w:shd w:val="clear" w:color="auto" w:fill="auto"/>
            <w:vAlign w:val="center"/>
          </w:tcPr>
          <w:p w14:paraId="613E9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0C383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市行政审批服务管理局、县级行政审批服务管理局</w:t>
            </w:r>
          </w:p>
        </w:tc>
        <w:tc>
          <w:tcPr>
            <w:tcW w:w="7710" w:type="dxa"/>
            <w:shd w:val="clear" w:color="auto" w:fill="auto"/>
            <w:vAlign w:val="center"/>
          </w:tcPr>
          <w:p w14:paraId="0BD9AE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《中华人民共和国教育法》</w:t>
            </w:r>
          </w:p>
          <w:p w14:paraId="3B589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3AB990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《中华人民共和国民办教育促进法实施条例》</w:t>
            </w:r>
          </w:p>
          <w:p w14:paraId="47169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p w14:paraId="5D628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p w14:paraId="21DD2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《国务院办公厅关于规范校外培训机构发展的意见》（国办发〔2018〕80号）</w:t>
            </w:r>
          </w:p>
          <w:p w14:paraId="030E5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《中共中央办公厅国务院办公厅印发〈关于进一步减轻义务教育阶段学生作业负担和校外培训负担的意见〉的通知》</w:t>
            </w:r>
          </w:p>
        </w:tc>
      </w:tr>
      <w:tr w14:paraId="1F9A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BA2C1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w:t>
            </w:r>
          </w:p>
        </w:tc>
        <w:tc>
          <w:tcPr>
            <w:tcW w:w="2124" w:type="dxa"/>
            <w:shd w:val="clear" w:color="auto" w:fill="auto"/>
            <w:vAlign w:val="center"/>
          </w:tcPr>
          <w:p w14:paraId="1D87E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从事文艺、体育等专业训练的社会组织自行实施义务教育审批</w:t>
            </w:r>
          </w:p>
        </w:tc>
        <w:tc>
          <w:tcPr>
            <w:tcW w:w="1260" w:type="dxa"/>
            <w:shd w:val="clear" w:color="auto" w:fill="auto"/>
            <w:vAlign w:val="center"/>
          </w:tcPr>
          <w:p w14:paraId="2085F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1A43D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县级教育部门或审批服务管理部门</w:t>
            </w:r>
          </w:p>
        </w:tc>
        <w:tc>
          <w:tcPr>
            <w:tcW w:w="7710" w:type="dxa"/>
            <w:shd w:val="clear" w:color="auto" w:fill="auto"/>
            <w:vAlign w:val="center"/>
          </w:tcPr>
          <w:p w14:paraId="37181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14:paraId="623C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D804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w:t>
            </w:r>
          </w:p>
        </w:tc>
        <w:tc>
          <w:tcPr>
            <w:tcW w:w="2124" w:type="dxa"/>
            <w:shd w:val="clear" w:color="auto" w:fill="auto"/>
            <w:vAlign w:val="center"/>
          </w:tcPr>
          <w:p w14:paraId="29061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校车使用许可</w:t>
            </w:r>
          </w:p>
        </w:tc>
        <w:tc>
          <w:tcPr>
            <w:tcW w:w="1260" w:type="dxa"/>
            <w:shd w:val="clear" w:color="auto" w:fill="auto"/>
            <w:vAlign w:val="center"/>
          </w:tcPr>
          <w:p w14:paraId="39173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0B5D3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市行政审批服务管理局会同公安机关交通运输部门承办、县级政府（教育部门会同公安机关、交通运输部门承办）</w:t>
            </w:r>
          </w:p>
        </w:tc>
        <w:tc>
          <w:tcPr>
            <w:tcW w:w="7710" w:type="dxa"/>
            <w:shd w:val="clear" w:color="auto" w:fill="auto"/>
            <w:vAlign w:val="center"/>
          </w:tcPr>
          <w:p w14:paraId="5956F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14:paraId="56D2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339F3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w:t>
            </w:r>
          </w:p>
        </w:tc>
        <w:tc>
          <w:tcPr>
            <w:tcW w:w="2124" w:type="dxa"/>
            <w:shd w:val="clear" w:color="auto" w:fill="auto"/>
            <w:vAlign w:val="center"/>
          </w:tcPr>
          <w:p w14:paraId="3E5B8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教师资格认定</w:t>
            </w:r>
          </w:p>
        </w:tc>
        <w:tc>
          <w:tcPr>
            <w:tcW w:w="1260" w:type="dxa"/>
            <w:shd w:val="clear" w:color="auto" w:fill="auto"/>
            <w:vAlign w:val="center"/>
          </w:tcPr>
          <w:p w14:paraId="03053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0BB4E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09B0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《中华人民共和国教师法》</w:t>
            </w:r>
          </w:p>
          <w:p w14:paraId="1A1E4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《教师资格条例》《国家职业资格目录（2021年版）》</w:t>
            </w:r>
          </w:p>
        </w:tc>
      </w:tr>
      <w:tr w14:paraId="2E57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3560F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w:t>
            </w:r>
          </w:p>
        </w:tc>
        <w:tc>
          <w:tcPr>
            <w:tcW w:w="2124" w:type="dxa"/>
            <w:shd w:val="clear" w:color="auto" w:fill="auto"/>
            <w:vAlign w:val="center"/>
          </w:tcPr>
          <w:p w14:paraId="64FDD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适龄儿童、少年因身体状况</w:t>
            </w:r>
          </w:p>
          <w:p w14:paraId="5191A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需要延缓入学或者休学审批</w:t>
            </w:r>
          </w:p>
        </w:tc>
        <w:tc>
          <w:tcPr>
            <w:tcW w:w="1260" w:type="dxa"/>
            <w:shd w:val="clear" w:color="auto" w:fill="auto"/>
            <w:vAlign w:val="center"/>
          </w:tcPr>
          <w:p w14:paraId="1264A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1297D8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县级教育部门、乡镇政府</w:t>
            </w:r>
          </w:p>
        </w:tc>
        <w:tc>
          <w:tcPr>
            <w:tcW w:w="7710" w:type="dxa"/>
            <w:shd w:val="clear" w:color="auto" w:fill="auto"/>
            <w:vAlign w:val="center"/>
          </w:tcPr>
          <w:p w14:paraId="3CC71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14:paraId="50DE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E8F3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w:t>
            </w:r>
          </w:p>
        </w:tc>
        <w:tc>
          <w:tcPr>
            <w:tcW w:w="2124" w:type="dxa"/>
            <w:shd w:val="clear" w:color="auto" w:fill="auto"/>
            <w:vAlign w:val="center"/>
          </w:tcPr>
          <w:p w14:paraId="1FFD5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民用枪支及枪支主要零部件、弹药配置许可</w:t>
            </w:r>
          </w:p>
        </w:tc>
        <w:tc>
          <w:tcPr>
            <w:tcW w:w="1260" w:type="dxa"/>
            <w:shd w:val="clear" w:color="auto" w:fill="auto"/>
            <w:vAlign w:val="center"/>
          </w:tcPr>
          <w:p w14:paraId="2097D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BD40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6B050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76E7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75" w:type="dxa"/>
            <w:shd w:val="clear" w:color="auto" w:fill="auto"/>
            <w:vAlign w:val="center"/>
          </w:tcPr>
          <w:p w14:paraId="6EFDBA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w:t>
            </w:r>
          </w:p>
        </w:tc>
        <w:tc>
          <w:tcPr>
            <w:tcW w:w="2124" w:type="dxa"/>
            <w:shd w:val="clear" w:color="auto" w:fill="auto"/>
            <w:vAlign w:val="center"/>
          </w:tcPr>
          <w:p w14:paraId="74ACE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民用枪支持枪许可</w:t>
            </w:r>
          </w:p>
        </w:tc>
        <w:tc>
          <w:tcPr>
            <w:tcW w:w="1260" w:type="dxa"/>
            <w:shd w:val="clear" w:color="auto" w:fill="auto"/>
            <w:vAlign w:val="center"/>
          </w:tcPr>
          <w:p w14:paraId="6CB1E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5749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1BB3A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1F4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922A0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w:t>
            </w:r>
          </w:p>
        </w:tc>
        <w:tc>
          <w:tcPr>
            <w:tcW w:w="2124" w:type="dxa"/>
            <w:shd w:val="clear" w:color="auto" w:fill="auto"/>
            <w:vAlign w:val="center"/>
          </w:tcPr>
          <w:p w14:paraId="70035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枪支及枪支主要零部件、弹药</w:t>
            </w:r>
          </w:p>
          <w:p w14:paraId="1B970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运输许可</w:t>
            </w:r>
          </w:p>
        </w:tc>
        <w:tc>
          <w:tcPr>
            <w:tcW w:w="1260" w:type="dxa"/>
            <w:shd w:val="clear" w:color="auto" w:fill="auto"/>
            <w:vAlign w:val="center"/>
          </w:tcPr>
          <w:p w14:paraId="76DFB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8E54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D43E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4410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8396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w:t>
            </w:r>
          </w:p>
        </w:tc>
        <w:tc>
          <w:tcPr>
            <w:tcW w:w="2124" w:type="dxa"/>
            <w:shd w:val="clear" w:color="auto" w:fill="auto"/>
            <w:vAlign w:val="center"/>
          </w:tcPr>
          <w:p w14:paraId="3200C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射击竞技体育运动枪支及枪支</w:t>
            </w:r>
          </w:p>
          <w:p w14:paraId="2F49C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主要零部件、弹药携运许可</w:t>
            </w:r>
          </w:p>
        </w:tc>
        <w:tc>
          <w:tcPr>
            <w:tcW w:w="1260" w:type="dxa"/>
            <w:shd w:val="clear" w:color="auto" w:fill="auto"/>
            <w:vAlign w:val="center"/>
          </w:tcPr>
          <w:p w14:paraId="16175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CCDA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1D86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p w14:paraId="0D65C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《射击竞技体育运动枪支管理办法》（国家体育总局令第12号）</w:t>
            </w:r>
          </w:p>
        </w:tc>
      </w:tr>
      <w:tr w14:paraId="0B12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75" w:type="dxa"/>
            <w:shd w:val="clear" w:color="auto" w:fill="auto"/>
            <w:vAlign w:val="center"/>
          </w:tcPr>
          <w:p w14:paraId="65D32F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w:t>
            </w:r>
          </w:p>
        </w:tc>
        <w:tc>
          <w:tcPr>
            <w:tcW w:w="2124" w:type="dxa"/>
            <w:shd w:val="clear" w:color="auto" w:fill="auto"/>
            <w:vAlign w:val="center"/>
          </w:tcPr>
          <w:p w14:paraId="0B467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举行集会游行示威许可</w:t>
            </w:r>
          </w:p>
        </w:tc>
        <w:tc>
          <w:tcPr>
            <w:tcW w:w="1260" w:type="dxa"/>
            <w:shd w:val="clear" w:color="auto" w:fill="auto"/>
            <w:vAlign w:val="center"/>
          </w:tcPr>
          <w:p w14:paraId="35318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8854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1970A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w:t>
            </w:r>
          </w:p>
          <w:p w14:paraId="7C3C5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《中华人民共和国集会游行示威法实施条例》</w:t>
            </w:r>
          </w:p>
        </w:tc>
      </w:tr>
      <w:tr w14:paraId="7FB2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14:paraId="5490CD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w:t>
            </w:r>
          </w:p>
        </w:tc>
        <w:tc>
          <w:tcPr>
            <w:tcW w:w="2124" w:type="dxa"/>
            <w:shd w:val="clear" w:color="auto" w:fill="auto"/>
            <w:vAlign w:val="center"/>
          </w:tcPr>
          <w:p w14:paraId="631B98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大型群众性活动安全许可</w:t>
            </w:r>
          </w:p>
        </w:tc>
        <w:tc>
          <w:tcPr>
            <w:tcW w:w="1260" w:type="dxa"/>
            <w:shd w:val="clear" w:color="auto" w:fill="auto"/>
            <w:vAlign w:val="center"/>
          </w:tcPr>
          <w:p w14:paraId="1767B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A7E4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12CB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1805E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《大型群众性活动安全管理条例》</w:t>
            </w:r>
          </w:p>
        </w:tc>
      </w:tr>
      <w:tr w14:paraId="7B3B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96CA8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w:t>
            </w:r>
          </w:p>
        </w:tc>
        <w:tc>
          <w:tcPr>
            <w:tcW w:w="2124" w:type="dxa"/>
            <w:shd w:val="clear" w:color="auto" w:fill="auto"/>
            <w:vAlign w:val="center"/>
          </w:tcPr>
          <w:p w14:paraId="71996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公章刻制业特种行业许可</w:t>
            </w:r>
          </w:p>
        </w:tc>
        <w:tc>
          <w:tcPr>
            <w:tcW w:w="1260" w:type="dxa"/>
            <w:shd w:val="clear" w:color="auto" w:fill="auto"/>
            <w:vAlign w:val="center"/>
          </w:tcPr>
          <w:p w14:paraId="397CC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AD49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2079F5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《印铸刻字业暂行管理规则》</w:t>
            </w:r>
          </w:p>
          <w:p w14:paraId="2244A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772FD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14:paraId="5C50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6CC19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cs="仿宋_GB2312"/>
                <w:i w:val="0"/>
                <w:color w:val="000000"/>
                <w:sz w:val="22"/>
                <w:szCs w:val="22"/>
                <w:u w:val="none"/>
                <w:lang w:val="en-US" w:eastAsia="zh-CN"/>
              </w:rPr>
              <w:t>15</w:t>
            </w:r>
          </w:p>
        </w:tc>
        <w:tc>
          <w:tcPr>
            <w:tcW w:w="2124" w:type="dxa"/>
            <w:shd w:val="clear" w:color="auto" w:fill="auto"/>
            <w:vAlign w:val="center"/>
          </w:tcPr>
          <w:p w14:paraId="7A19F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旅馆业特种行业许可</w:t>
            </w:r>
          </w:p>
        </w:tc>
        <w:tc>
          <w:tcPr>
            <w:tcW w:w="1260" w:type="dxa"/>
            <w:shd w:val="clear" w:color="auto" w:fill="auto"/>
            <w:vAlign w:val="center"/>
          </w:tcPr>
          <w:p w14:paraId="1E4B0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96D05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3D2E4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《旅馆业治安管理办法》</w:t>
            </w:r>
          </w:p>
          <w:p w14:paraId="57C79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14B15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14:paraId="79BF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AF89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w:t>
            </w:r>
          </w:p>
        </w:tc>
        <w:tc>
          <w:tcPr>
            <w:tcW w:w="2124" w:type="dxa"/>
            <w:shd w:val="clear" w:color="auto" w:fill="auto"/>
            <w:vAlign w:val="center"/>
          </w:tcPr>
          <w:p w14:paraId="30A87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保安服务公司设立及法定代表人</w:t>
            </w:r>
          </w:p>
          <w:p w14:paraId="649BE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变更许可</w:t>
            </w:r>
          </w:p>
        </w:tc>
        <w:tc>
          <w:tcPr>
            <w:tcW w:w="1260" w:type="dxa"/>
            <w:shd w:val="clear" w:color="auto" w:fill="auto"/>
            <w:vAlign w:val="center"/>
          </w:tcPr>
          <w:p w14:paraId="26FE6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9504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市公安局初审</w:t>
            </w:r>
          </w:p>
        </w:tc>
        <w:tc>
          <w:tcPr>
            <w:tcW w:w="7710" w:type="dxa"/>
            <w:shd w:val="clear" w:color="auto" w:fill="auto"/>
            <w:vAlign w:val="center"/>
          </w:tcPr>
          <w:p w14:paraId="7A2D8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《保安服务管理条例》</w:t>
            </w:r>
          </w:p>
          <w:p w14:paraId="48C23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《公安部关于印发〈保安守护押运公司管理规定〉的通知》（公通字〔2017〕13号）</w:t>
            </w:r>
          </w:p>
        </w:tc>
      </w:tr>
      <w:tr w14:paraId="2E30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B967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w:t>
            </w:r>
          </w:p>
        </w:tc>
        <w:tc>
          <w:tcPr>
            <w:tcW w:w="2124" w:type="dxa"/>
            <w:shd w:val="clear" w:color="auto" w:fill="auto"/>
            <w:vAlign w:val="center"/>
          </w:tcPr>
          <w:p w14:paraId="5CB68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保安员证核发</w:t>
            </w:r>
          </w:p>
        </w:tc>
        <w:tc>
          <w:tcPr>
            <w:tcW w:w="1260" w:type="dxa"/>
            <w:shd w:val="clear" w:color="auto" w:fill="auto"/>
            <w:vAlign w:val="center"/>
          </w:tcPr>
          <w:p w14:paraId="0D0A7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771D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64D1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《保安服务管理条例》《国家职业资格目录（2021年版）》</w:t>
            </w:r>
          </w:p>
        </w:tc>
      </w:tr>
      <w:tr w14:paraId="4B28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A17F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w:t>
            </w:r>
          </w:p>
        </w:tc>
        <w:tc>
          <w:tcPr>
            <w:tcW w:w="2124" w:type="dxa"/>
            <w:shd w:val="clear" w:color="auto" w:fill="auto"/>
            <w:vAlign w:val="center"/>
          </w:tcPr>
          <w:p w14:paraId="69CED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互联网上网服务营业场所信息</w:t>
            </w:r>
          </w:p>
          <w:p w14:paraId="1192B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网络安全审核</w:t>
            </w:r>
          </w:p>
        </w:tc>
        <w:tc>
          <w:tcPr>
            <w:tcW w:w="1260" w:type="dxa"/>
            <w:shd w:val="clear" w:color="auto" w:fill="auto"/>
            <w:vAlign w:val="center"/>
          </w:tcPr>
          <w:p w14:paraId="37884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5654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17C628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5CAE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3A5D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w:t>
            </w:r>
          </w:p>
        </w:tc>
        <w:tc>
          <w:tcPr>
            <w:tcW w:w="2124" w:type="dxa"/>
            <w:shd w:val="clear" w:color="auto" w:fill="auto"/>
            <w:vAlign w:val="center"/>
          </w:tcPr>
          <w:p w14:paraId="7BD40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举办焰火晚会及其他大型焰火</w:t>
            </w:r>
          </w:p>
          <w:p w14:paraId="30EBC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燃放活动许可</w:t>
            </w:r>
          </w:p>
        </w:tc>
        <w:tc>
          <w:tcPr>
            <w:tcW w:w="1260" w:type="dxa"/>
            <w:shd w:val="clear" w:color="auto" w:fill="auto"/>
            <w:vAlign w:val="center"/>
          </w:tcPr>
          <w:p w14:paraId="6F163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E286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058F8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14:paraId="36790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14:paraId="7F67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0D4275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w:t>
            </w:r>
          </w:p>
        </w:tc>
        <w:tc>
          <w:tcPr>
            <w:tcW w:w="2124" w:type="dxa"/>
            <w:shd w:val="clear" w:color="auto" w:fill="auto"/>
            <w:vAlign w:val="center"/>
          </w:tcPr>
          <w:p w14:paraId="1FF14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烟花爆竹道路运输许可</w:t>
            </w:r>
          </w:p>
        </w:tc>
        <w:tc>
          <w:tcPr>
            <w:tcW w:w="1260" w:type="dxa"/>
            <w:shd w:val="clear" w:color="auto" w:fill="auto"/>
            <w:vAlign w:val="center"/>
          </w:tcPr>
          <w:p w14:paraId="7FEDD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0630F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4D271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14:paraId="40C9A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《公安部三局关于优化烟花爆竹道路运输许可审批进一步深化烟花爆竹“放管服改革工作的通知》（公治安明发〔2019〕218号）</w:t>
            </w:r>
          </w:p>
        </w:tc>
      </w:tr>
      <w:tr w14:paraId="3457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D5C1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w:t>
            </w:r>
          </w:p>
        </w:tc>
        <w:tc>
          <w:tcPr>
            <w:tcW w:w="2124" w:type="dxa"/>
            <w:shd w:val="clear" w:color="auto" w:fill="auto"/>
            <w:vAlign w:val="center"/>
          </w:tcPr>
          <w:p w14:paraId="319FF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民用爆炸物品购买许可</w:t>
            </w:r>
          </w:p>
        </w:tc>
        <w:tc>
          <w:tcPr>
            <w:tcW w:w="1260" w:type="dxa"/>
            <w:shd w:val="clear" w:color="auto" w:fill="auto"/>
            <w:vAlign w:val="center"/>
          </w:tcPr>
          <w:p w14:paraId="67C26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DB13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78ABE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7D90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62B65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w:t>
            </w:r>
          </w:p>
        </w:tc>
        <w:tc>
          <w:tcPr>
            <w:tcW w:w="2124" w:type="dxa"/>
            <w:shd w:val="clear" w:color="auto" w:fill="auto"/>
            <w:vAlign w:val="center"/>
          </w:tcPr>
          <w:p w14:paraId="744E1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民用爆炸物品运输许可</w:t>
            </w:r>
          </w:p>
        </w:tc>
        <w:tc>
          <w:tcPr>
            <w:tcW w:w="1260" w:type="dxa"/>
            <w:shd w:val="clear" w:color="auto" w:fill="auto"/>
            <w:vAlign w:val="center"/>
          </w:tcPr>
          <w:p w14:paraId="193DA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7F43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26319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2F91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1276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w:t>
            </w:r>
          </w:p>
        </w:tc>
        <w:tc>
          <w:tcPr>
            <w:tcW w:w="2124" w:type="dxa"/>
            <w:shd w:val="clear" w:color="auto" w:fill="auto"/>
            <w:vAlign w:val="center"/>
          </w:tcPr>
          <w:p w14:paraId="5EF20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爆破作业单位许可</w:t>
            </w:r>
          </w:p>
        </w:tc>
        <w:tc>
          <w:tcPr>
            <w:tcW w:w="1260" w:type="dxa"/>
            <w:shd w:val="clear" w:color="auto" w:fill="auto"/>
            <w:vAlign w:val="center"/>
          </w:tcPr>
          <w:p w14:paraId="57BDD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673D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53773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p w14:paraId="22347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《爆破作业单位资质条件和管理要求》（GA990-2012）</w:t>
            </w:r>
          </w:p>
        </w:tc>
      </w:tr>
      <w:tr w14:paraId="16D7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67ED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w:t>
            </w:r>
          </w:p>
        </w:tc>
        <w:tc>
          <w:tcPr>
            <w:tcW w:w="2124" w:type="dxa"/>
            <w:shd w:val="clear" w:color="auto" w:fill="auto"/>
            <w:vAlign w:val="center"/>
          </w:tcPr>
          <w:p w14:paraId="34314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爆破作业人员资格认定</w:t>
            </w:r>
          </w:p>
        </w:tc>
        <w:tc>
          <w:tcPr>
            <w:tcW w:w="1260" w:type="dxa"/>
            <w:shd w:val="clear" w:color="auto" w:fill="auto"/>
            <w:vAlign w:val="center"/>
          </w:tcPr>
          <w:p w14:paraId="78FADF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E298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1DB89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46A9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6774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w:t>
            </w:r>
          </w:p>
        </w:tc>
        <w:tc>
          <w:tcPr>
            <w:tcW w:w="2124" w:type="dxa"/>
            <w:shd w:val="clear" w:color="auto" w:fill="auto"/>
            <w:vAlign w:val="center"/>
          </w:tcPr>
          <w:p w14:paraId="66773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城市、风景名胜区和重要工程设施</w:t>
            </w:r>
          </w:p>
          <w:p w14:paraId="03C13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附近实施爆破作业审批</w:t>
            </w:r>
          </w:p>
        </w:tc>
        <w:tc>
          <w:tcPr>
            <w:tcW w:w="1260" w:type="dxa"/>
            <w:shd w:val="clear" w:color="auto" w:fill="auto"/>
            <w:vAlign w:val="center"/>
          </w:tcPr>
          <w:p w14:paraId="74792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BADE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44473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34AA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CAF7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w:t>
            </w:r>
          </w:p>
        </w:tc>
        <w:tc>
          <w:tcPr>
            <w:tcW w:w="2124" w:type="dxa"/>
            <w:shd w:val="clear" w:color="auto" w:fill="auto"/>
            <w:vAlign w:val="center"/>
          </w:tcPr>
          <w:p w14:paraId="20A6C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剧毒化学品购买许可</w:t>
            </w:r>
          </w:p>
        </w:tc>
        <w:tc>
          <w:tcPr>
            <w:tcW w:w="1260" w:type="dxa"/>
            <w:shd w:val="clear" w:color="auto" w:fill="auto"/>
            <w:vAlign w:val="center"/>
          </w:tcPr>
          <w:p w14:paraId="517ED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3EA1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66D71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3218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81591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w:t>
            </w:r>
          </w:p>
        </w:tc>
        <w:tc>
          <w:tcPr>
            <w:tcW w:w="2124" w:type="dxa"/>
            <w:shd w:val="clear" w:color="auto" w:fill="auto"/>
            <w:vAlign w:val="center"/>
          </w:tcPr>
          <w:p w14:paraId="6F777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剧毒化学品道路运输通行许可</w:t>
            </w:r>
          </w:p>
        </w:tc>
        <w:tc>
          <w:tcPr>
            <w:tcW w:w="1260" w:type="dxa"/>
            <w:shd w:val="clear" w:color="auto" w:fill="auto"/>
            <w:vAlign w:val="center"/>
          </w:tcPr>
          <w:p w14:paraId="5FC89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3B49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5FB70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0FDF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15F3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w:t>
            </w:r>
          </w:p>
        </w:tc>
        <w:tc>
          <w:tcPr>
            <w:tcW w:w="2124" w:type="dxa"/>
            <w:shd w:val="clear" w:color="auto" w:fill="auto"/>
            <w:vAlign w:val="center"/>
          </w:tcPr>
          <w:p w14:paraId="69F08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放射性物品道路运输许可</w:t>
            </w:r>
          </w:p>
        </w:tc>
        <w:tc>
          <w:tcPr>
            <w:tcW w:w="1260" w:type="dxa"/>
            <w:shd w:val="clear" w:color="auto" w:fill="auto"/>
            <w:vAlign w:val="center"/>
          </w:tcPr>
          <w:p w14:paraId="607857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F8B0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7D88E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p w14:paraId="7FF61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14:paraId="51AA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35B2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w:t>
            </w:r>
          </w:p>
        </w:tc>
        <w:tc>
          <w:tcPr>
            <w:tcW w:w="2124" w:type="dxa"/>
            <w:shd w:val="clear" w:color="auto" w:fill="auto"/>
            <w:vAlign w:val="center"/>
          </w:tcPr>
          <w:p w14:paraId="6BE079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运输危险化学品的车辆进入危险</w:t>
            </w:r>
          </w:p>
          <w:p w14:paraId="300C0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化学品运输车辆限制通行区域审批</w:t>
            </w:r>
          </w:p>
        </w:tc>
        <w:tc>
          <w:tcPr>
            <w:tcW w:w="1260" w:type="dxa"/>
            <w:shd w:val="clear" w:color="auto" w:fill="auto"/>
            <w:vAlign w:val="center"/>
          </w:tcPr>
          <w:p w14:paraId="10B1E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1B85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FBFA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0722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D4CF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w:t>
            </w:r>
          </w:p>
        </w:tc>
        <w:tc>
          <w:tcPr>
            <w:tcW w:w="2124" w:type="dxa"/>
            <w:shd w:val="clear" w:color="auto" w:fill="auto"/>
            <w:vAlign w:val="center"/>
          </w:tcPr>
          <w:p w14:paraId="04989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易制毒化学品购买许可（除第一类</w:t>
            </w:r>
          </w:p>
          <w:p w14:paraId="2D228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中的药品类易制毒化学品外）</w:t>
            </w:r>
          </w:p>
        </w:tc>
        <w:tc>
          <w:tcPr>
            <w:tcW w:w="1260" w:type="dxa"/>
            <w:shd w:val="clear" w:color="auto" w:fill="auto"/>
            <w:vAlign w:val="center"/>
          </w:tcPr>
          <w:p w14:paraId="4BC91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58DF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57FA3E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0161D2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14:paraId="7F53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75" w:type="dxa"/>
            <w:shd w:val="clear" w:color="auto" w:fill="auto"/>
            <w:vAlign w:val="center"/>
          </w:tcPr>
          <w:p w14:paraId="6553CF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w:t>
            </w:r>
          </w:p>
        </w:tc>
        <w:tc>
          <w:tcPr>
            <w:tcW w:w="2124" w:type="dxa"/>
            <w:shd w:val="clear" w:color="auto" w:fill="auto"/>
            <w:vAlign w:val="center"/>
          </w:tcPr>
          <w:p w14:paraId="1FD63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易制毒化学品运输许可</w:t>
            </w:r>
          </w:p>
        </w:tc>
        <w:tc>
          <w:tcPr>
            <w:tcW w:w="1260" w:type="dxa"/>
            <w:shd w:val="clear" w:color="auto" w:fill="auto"/>
            <w:vAlign w:val="center"/>
          </w:tcPr>
          <w:p w14:paraId="23E37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BB4D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7744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025DD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14:paraId="25E6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45B0A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w:t>
            </w:r>
          </w:p>
        </w:tc>
        <w:tc>
          <w:tcPr>
            <w:tcW w:w="2124" w:type="dxa"/>
            <w:shd w:val="clear" w:color="auto" w:fill="auto"/>
            <w:vAlign w:val="center"/>
          </w:tcPr>
          <w:p w14:paraId="13788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金融机构营业场所和金库安全防范设施建设方案审批</w:t>
            </w:r>
          </w:p>
        </w:tc>
        <w:tc>
          <w:tcPr>
            <w:tcW w:w="1260" w:type="dxa"/>
            <w:shd w:val="clear" w:color="auto" w:fill="auto"/>
            <w:vAlign w:val="center"/>
          </w:tcPr>
          <w:p w14:paraId="29A17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F9C8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BD98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72B4F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14:paraId="6AD8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3E45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33</w:t>
            </w:r>
          </w:p>
        </w:tc>
        <w:tc>
          <w:tcPr>
            <w:tcW w:w="2124" w:type="dxa"/>
            <w:shd w:val="clear" w:color="auto" w:fill="auto"/>
            <w:vAlign w:val="center"/>
          </w:tcPr>
          <w:p w14:paraId="72450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金融机构营业场所和金库安全防范设施建设工程验收</w:t>
            </w:r>
          </w:p>
        </w:tc>
        <w:tc>
          <w:tcPr>
            <w:tcW w:w="1260" w:type="dxa"/>
            <w:shd w:val="clear" w:color="auto" w:fill="auto"/>
            <w:vAlign w:val="center"/>
          </w:tcPr>
          <w:p w14:paraId="3C2C8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9BB0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2043C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15B7F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14:paraId="26D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75" w:type="dxa"/>
            <w:shd w:val="clear" w:color="auto" w:fill="auto"/>
            <w:vAlign w:val="center"/>
          </w:tcPr>
          <w:p w14:paraId="0C5C99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34</w:t>
            </w:r>
          </w:p>
        </w:tc>
        <w:tc>
          <w:tcPr>
            <w:tcW w:w="2124" w:type="dxa"/>
            <w:shd w:val="clear" w:color="auto" w:fill="auto"/>
            <w:vAlign w:val="center"/>
          </w:tcPr>
          <w:p w14:paraId="31CD4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机动车登记</w:t>
            </w:r>
          </w:p>
        </w:tc>
        <w:tc>
          <w:tcPr>
            <w:tcW w:w="1260" w:type="dxa"/>
            <w:shd w:val="clear" w:color="auto" w:fill="auto"/>
            <w:vAlign w:val="center"/>
          </w:tcPr>
          <w:p w14:paraId="52735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F213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C436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2A90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E4A0A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35</w:t>
            </w:r>
          </w:p>
        </w:tc>
        <w:tc>
          <w:tcPr>
            <w:tcW w:w="2124" w:type="dxa"/>
            <w:shd w:val="clear" w:color="auto" w:fill="auto"/>
            <w:vAlign w:val="center"/>
          </w:tcPr>
          <w:p w14:paraId="6C44A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机动车临时通行牌证核发</w:t>
            </w:r>
          </w:p>
        </w:tc>
        <w:tc>
          <w:tcPr>
            <w:tcW w:w="1260" w:type="dxa"/>
            <w:shd w:val="clear" w:color="auto" w:fill="auto"/>
            <w:vAlign w:val="center"/>
          </w:tcPr>
          <w:p w14:paraId="24E9A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8F6F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225F4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1ECF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03FCB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36</w:t>
            </w:r>
          </w:p>
        </w:tc>
        <w:tc>
          <w:tcPr>
            <w:tcW w:w="2124" w:type="dxa"/>
            <w:shd w:val="clear" w:color="auto" w:fill="auto"/>
            <w:vAlign w:val="center"/>
          </w:tcPr>
          <w:p w14:paraId="7E8F5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机动车检验合格标志核发</w:t>
            </w:r>
          </w:p>
        </w:tc>
        <w:tc>
          <w:tcPr>
            <w:tcW w:w="1260" w:type="dxa"/>
            <w:shd w:val="clear" w:color="auto" w:fill="auto"/>
            <w:vAlign w:val="center"/>
          </w:tcPr>
          <w:p w14:paraId="06A3A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744A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D241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249D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D79A1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37</w:t>
            </w:r>
          </w:p>
        </w:tc>
        <w:tc>
          <w:tcPr>
            <w:tcW w:w="2124" w:type="dxa"/>
            <w:shd w:val="clear" w:color="auto" w:fill="auto"/>
            <w:vAlign w:val="center"/>
          </w:tcPr>
          <w:p w14:paraId="65501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机动车驾驶证核发、审验</w:t>
            </w:r>
          </w:p>
        </w:tc>
        <w:tc>
          <w:tcPr>
            <w:tcW w:w="1260" w:type="dxa"/>
            <w:shd w:val="clear" w:color="auto" w:fill="auto"/>
            <w:vAlign w:val="center"/>
          </w:tcPr>
          <w:p w14:paraId="4AE7F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8916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13173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7BD2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4" w:hRule="atLeast"/>
          <w:jc w:val="center"/>
        </w:trPr>
        <w:tc>
          <w:tcPr>
            <w:tcW w:w="675" w:type="dxa"/>
            <w:shd w:val="clear" w:color="auto" w:fill="auto"/>
            <w:vAlign w:val="center"/>
          </w:tcPr>
          <w:p w14:paraId="22463C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38</w:t>
            </w:r>
          </w:p>
        </w:tc>
        <w:tc>
          <w:tcPr>
            <w:tcW w:w="2124" w:type="dxa"/>
            <w:shd w:val="clear" w:color="auto" w:fill="auto"/>
            <w:vAlign w:val="center"/>
          </w:tcPr>
          <w:p w14:paraId="0057F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校车驾驶资格许可</w:t>
            </w:r>
          </w:p>
        </w:tc>
        <w:tc>
          <w:tcPr>
            <w:tcW w:w="1260" w:type="dxa"/>
            <w:shd w:val="clear" w:color="auto" w:fill="auto"/>
            <w:vAlign w:val="center"/>
          </w:tcPr>
          <w:p w14:paraId="2B92B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6A28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596A9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14:paraId="2E5B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675" w:type="dxa"/>
            <w:shd w:val="clear" w:color="auto" w:fill="auto"/>
            <w:vAlign w:val="center"/>
          </w:tcPr>
          <w:p w14:paraId="36D350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39</w:t>
            </w:r>
          </w:p>
        </w:tc>
        <w:tc>
          <w:tcPr>
            <w:tcW w:w="2124" w:type="dxa"/>
            <w:shd w:val="clear" w:color="auto" w:fill="auto"/>
            <w:vAlign w:val="center"/>
          </w:tcPr>
          <w:p w14:paraId="1EC4E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非机动车登记</w:t>
            </w:r>
          </w:p>
        </w:tc>
        <w:tc>
          <w:tcPr>
            <w:tcW w:w="1260" w:type="dxa"/>
            <w:shd w:val="clear" w:color="auto" w:fill="auto"/>
            <w:vAlign w:val="center"/>
          </w:tcPr>
          <w:p w14:paraId="725C6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6120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F84D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332F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7BF2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40</w:t>
            </w:r>
          </w:p>
        </w:tc>
        <w:tc>
          <w:tcPr>
            <w:tcW w:w="2124" w:type="dxa"/>
            <w:shd w:val="clear" w:color="auto" w:fill="auto"/>
            <w:vAlign w:val="center"/>
          </w:tcPr>
          <w:p w14:paraId="12D03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涉路施工交通安全审查</w:t>
            </w:r>
          </w:p>
        </w:tc>
        <w:tc>
          <w:tcPr>
            <w:tcW w:w="1260" w:type="dxa"/>
            <w:shd w:val="clear" w:color="auto" w:fill="auto"/>
            <w:vAlign w:val="center"/>
          </w:tcPr>
          <w:p w14:paraId="1A5E9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C8F5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51D91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06962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441C3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32DA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75" w:type="dxa"/>
            <w:shd w:val="clear" w:color="auto" w:fill="auto"/>
            <w:vAlign w:val="center"/>
          </w:tcPr>
          <w:p w14:paraId="7219A8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41</w:t>
            </w:r>
          </w:p>
        </w:tc>
        <w:tc>
          <w:tcPr>
            <w:tcW w:w="2124" w:type="dxa"/>
            <w:shd w:val="clear" w:color="auto" w:fill="auto"/>
            <w:vAlign w:val="center"/>
          </w:tcPr>
          <w:p w14:paraId="1EB0E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户口迁移审批</w:t>
            </w:r>
          </w:p>
        </w:tc>
        <w:tc>
          <w:tcPr>
            <w:tcW w:w="1260" w:type="dxa"/>
            <w:shd w:val="clear" w:color="auto" w:fill="auto"/>
            <w:vAlign w:val="center"/>
          </w:tcPr>
          <w:p w14:paraId="07049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D1F90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EA44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《中华人民共和国户口登记条例》</w:t>
            </w:r>
          </w:p>
        </w:tc>
      </w:tr>
      <w:tr w14:paraId="2309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0B18B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42</w:t>
            </w:r>
          </w:p>
        </w:tc>
        <w:tc>
          <w:tcPr>
            <w:tcW w:w="2124" w:type="dxa"/>
            <w:shd w:val="clear" w:color="auto" w:fill="auto"/>
            <w:vAlign w:val="center"/>
          </w:tcPr>
          <w:p w14:paraId="09320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犬类准养证核发</w:t>
            </w:r>
          </w:p>
        </w:tc>
        <w:tc>
          <w:tcPr>
            <w:tcW w:w="1260" w:type="dxa"/>
            <w:shd w:val="clear" w:color="auto" w:fill="auto"/>
            <w:vAlign w:val="center"/>
          </w:tcPr>
          <w:p w14:paraId="14291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F997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3F844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7484C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《中华人民共和国传染病防治法实施办法》</w:t>
            </w:r>
          </w:p>
        </w:tc>
      </w:tr>
      <w:tr w14:paraId="51A7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E2A3E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43</w:t>
            </w:r>
          </w:p>
        </w:tc>
        <w:tc>
          <w:tcPr>
            <w:tcW w:w="2124" w:type="dxa"/>
            <w:shd w:val="clear" w:color="auto" w:fill="auto"/>
            <w:vAlign w:val="center"/>
          </w:tcPr>
          <w:p w14:paraId="09A10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普通护照签发</w:t>
            </w:r>
          </w:p>
        </w:tc>
        <w:tc>
          <w:tcPr>
            <w:tcW w:w="1260" w:type="dxa"/>
            <w:shd w:val="clear" w:color="auto" w:fill="auto"/>
            <w:vAlign w:val="center"/>
          </w:tcPr>
          <w:p w14:paraId="57736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EFAD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1B790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tc>
      </w:tr>
      <w:tr w14:paraId="3E34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E5147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44</w:t>
            </w:r>
          </w:p>
        </w:tc>
        <w:tc>
          <w:tcPr>
            <w:tcW w:w="2124" w:type="dxa"/>
            <w:shd w:val="clear" w:color="auto" w:fill="auto"/>
            <w:vAlign w:val="center"/>
          </w:tcPr>
          <w:p w14:paraId="7A2F7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出入境通行证签发</w:t>
            </w:r>
          </w:p>
        </w:tc>
        <w:tc>
          <w:tcPr>
            <w:tcW w:w="1260" w:type="dxa"/>
            <w:shd w:val="clear" w:color="auto" w:fill="auto"/>
            <w:vAlign w:val="center"/>
          </w:tcPr>
          <w:p w14:paraId="7ECF9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0F1B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1FDA8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p w14:paraId="4CE7B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389E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A7F8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45</w:t>
            </w:r>
          </w:p>
        </w:tc>
        <w:tc>
          <w:tcPr>
            <w:tcW w:w="2124" w:type="dxa"/>
            <w:shd w:val="clear" w:color="auto" w:fill="auto"/>
            <w:vAlign w:val="center"/>
          </w:tcPr>
          <w:p w14:paraId="0357C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内地居民前往港澳通行证、往来</w:t>
            </w:r>
          </w:p>
          <w:p w14:paraId="4F952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港澳通行证及签注签发</w:t>
            </w:r>
          </w:p>
        </w:tc>
        <w:tc>
          <w:tcPr>
            <w:tcW w:w="1260" w:type="dxa"/>
            <w:shd w:val="clear" w:color="auto" w:fill="auto"/>
            <w:vAlign w:val="center"/>
          </w:tcPr>
          <w:p w14:paraId="09155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24EE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1B862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6347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2EFB7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46</w:t>
            </w:r>
          </w:p>
        </w:tc>
        <w:tc>
          <w:tcPr>
            <w:tcW w:w="2124" w:type="dxa"/>
            <w:shd w:val="clear" w:color="auto" w:fill="auto"/>
            <w:vAlign w:val="center"/>
          </w:tcPr>
          <w:p w14:paraId="7023F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港澳居民来往内地通行证签发</w:t>
            </w:r>
          </w:p>
        </w:tc>
        <w:tc>
          <w:tcPr>
            <w:tcW w:w="1260" w:type="dxa"/>
            <w:shd w:val="clear" w:color="auto" w:fill="auto"/>
            <w:vAlign w:val="center"/>
          </w:tcPr>
          <w:p w14:paraId="385E9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0F8D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7E0F2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5544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9F64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47</w:t>
            </w:r>
          </w:p>
        </w:tc>
        <w:tc>
          <w:tcPr>
            <w:tcW w:w="2124" w:type="dxa"/>
            <w:shd w:val="clear" w:color="auto" w:fill="auto"/>
            <w:vAlign w:val="center"/>
          </w:tcPr>
          <w:p w14:paraId="2A7D0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大陆居民往来台湾通行证及</w:t>
            </w:r>
          </w:p>
          <w:p w14:paraId="6B4BF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签注签发</w:t>
            </w:r>
          </w:p>
        </w:tc>
        <w:tc>
          <w:tcPr>
            <w:tcW w:w="1260" w:type="dxa"/>
            <w:shd w:val="clear" w:color="auto" w:fill="auto"/>
            <w:vAlign w:val="center"/>
          </w:tcPr>
          <w:p w14:paraId="1E50F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A214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077438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14:paraId="1374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22623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48</w:t>
            </w:r>
          </w:p>
        </w:tc>
        <w:tc>
          <w:tcPr>
            <w:tcW w:w="2124" w:type="dxa"/>
            <w:shd w:val="clear" w:color="auto" w:fill="auto"/>
            <w:vAlign w:val="center"/>
          </w:tcPr>
          <w:p w14:paraId="591E3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台湾居民来往大陆通行证签发</w:t>
            </w:r>
          </w:p>
        </w:tc>
        <w:tc>
          <w:tcPr>
            <w:tcW w:w="1260" w:type="dxa"/>
            <w:shd w:val="clear" w:color="auto" w:fill="auto"/>
            <w:vAlign w:val="center"/>
          </w:tcPr>
          <w:p w14:paraId="3F617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CC99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0D86D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14:paraId="4955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E769B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49</w:t>
            </w:r>
          </w:p>
        </w:tc>
        <w:tc>
          <w:tcPr>
            <w:tcW w:w="2124" w:type="dxa"/>
            <w:shd w:val="clear" w:color="auto" w:fill="auto"/>
            <w:vAlign w:val="center"/>
          </w:tcPr>
          <w:p w14:paraId="16F44A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社会团体成立、变更、注销登记及</w:t>
            </w:r>
          </w:p>
          <w:p w14:paraId="2DD38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修改章程核准</w:t>
            </w:r>
          </w:p>
        </w:tc>
        <w:tc>
          <w:tcPr>
            <w:tcW w:w="1260" w:type="dxa"/>
            <w:shd w:val="clear" w:color="auto" w:fill="auto"/>
            <w:vAlign w:val="center"/>
          </w:tcPr>
          <w:p w14:paraId="3C703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5EBE7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14:paraId="0872C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《社会团体登记管理条例》</w:t>
            </w:r>
          </w:p>
        </w:tc>
      </w:tr>
      <w:tr w14:paraId="6195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0A107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50</w:t>
            </w:r>
          </w:p>
        </w:tc>
        <w:tc>
          <w:tcPr>
            <w:tcW w:w="2124" w:type="dxa"/>
            <w:shd w:val="clear" w:color="auto" w:fill="auto"/>
            <w:vAlign w:val="center"/>
          </w:tcPr>
          <w:p w14:paraId="03430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民办非企业单位成立、变更、</w:t>
            </w:r>
          </w:p>
          <w:p w14:paraId="32B71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注销登记及修改章程核准</w:t>
            </w:r>
          </w:p>
        </w:tc>
        <w:tc>
          <w:tcPr>
            <w:tcW w:w="1260" w:type="dxa"/>
            <w:shd w:val="clear" w:color="auto" w:fill="auto"/>
            <w:vAlign w:val="center"/>
          </w:tcPr>
          <w:p w14:paraId="10DF9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73967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14:paraId="2C7D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w:t>
            </w:r>
          </w:p>
        </w:tc>
      </w:tr>
      <w:tr w14:paraId="769F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F925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51</w:t>
            </w:r>
          </w:p>
        </w:tc>
        <w:tc>
          <w:tcPr>
            <w:tcW w:w="2124" w:type="dxa"/>
            <w:shd w:val="clear" w:color="auto" w:fill="auto"/>
            <w:vAlign w:val="center"/>
          </w:tcPr>
          <w:p w14:paraId="7F38F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宗教活动场所法人成立、变更、</w:t>
            </w:r>
          </w:p>
          <w:p w14:paraId="4C4007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w:t>
            </w:r>
          </w:p>
        </w:tc>
        <w:tc>
          <w:tcPr>
            <w:tcW w:w="1260" w:type="dxa"/>
            <w:shd w:val="clear" w:color="auto" w:fill="auto"/>
            <w:vAlign w:val="center"/>
          </w:tcPr>
          <w:p w14:paraId="0E37B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1F3FE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县级民政部门（县级宗教部门实施前置审查）</w:t>
            </w:r>
          </w:p>
        </w:tc>
        <w:tc>
          <w:tcPr>
            <w:tcW w:w="7710" w:type="dxa"/>
            <w:shd w:val="clear" w:color="auto" w:fill="auto"/>
            <w:vAlign w:val="center"/>
          </w:tcPr>
          <w:p w14:paraId="14F89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653C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A6E74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52</w:t>
            </w:r>
          </w:p>
        </w:tc>
        <w:tc>
          <w:tcPr>
            <w:tcW w:w="2124" w:type="dxa"/>
            <w:shd w:val="clear" w:color="auto" w:fill="auto"/>
            <w:vAlign w:val="center"/>
          </w:tcPr>
          <w:p w14:paraId="64001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慈善组织公开募捐资格审批</w:t>
            </w:r>
          </w:p>
        </w:tc>
        <w:tc>
          <w:tcPr>
            <w:tcW w:w="1260" w:type="dxa"/>
            <w:shd w:val="clear" w:color="auto" w:fill="auto"/>
            <w:vAlign w:val="center"/>
          </w:tcPr>
          <w:p w14:paraId="2B507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734D9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914F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《中华人民共和国慈善法》</w:t>
            </w:r>
          </w:p>
        </w:tc>
      </w:tr>
      <w:tr w14:paraId="335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4972F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53</w:t>
            </w:r>
          </w:p>
        </w:tc>
        <w:tc>
          <w:tcPr>
            <w:tcW w:w="2124" w:type="dxa"/>
            <w:shd w:val="clear" w:color="auto" w:fill="auto"/>
            <w:vAlign w:val="center"/>
          </w:tcPr>
          <w:p w14:paraId="7C1E4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殡葬设施建设审批</w:t>
            </w:r>
          </w:p>
        </w:tc>
        <w:tc>
          <w:tcPr>
            <w:tcW w:w="1260" w:type="dxa"/>
            <w:shd w:val="clear" w:color="auto" w:fill="auto"/>
            <w:vAlign w:val="center"/>
          </w:tcPr>
          <w:p w14:paraId="40751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0626B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市政府、市行政审批服务管理局、县级政府、县级行政审批服务管理部门</w:t>
            </w:r>
          </w:p>
        </w:tc>
        <w:tc>
          <w:tcPr>
            <w:tcW w:w="7710" w:type="dxa"/>
            <w:shd w:val="clear" w:color="auto" w:fill="auto"/>
            <w:vAlign w:val="center"/>
          </w:tcPr>
          <w:p w14:paraId="753A5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《殡葬管理条例》</w:t>
            </w:r>
          </w:p>
        </w:tc>
      </w:tr>
      <w:tr w14:paraId="397F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14:paraId="4539F5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54</w:t>
            </w:r>
          </w:p>
        </w:tc>
        <w:tc>
          <w:tcPr>
            <w:tcW w:w="2124" w:type="dxa"/>
            <w:shd w:val="clear" w:color="auto" w:fill="auto"/>
            <w:vAlign w:val="center"/>
          </w:tcPr>
          <w:p w14:paraId="72B81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地名命名、更名审批</w:t>
            </w:r>
          </w:p>
        </w:tc>
        <w:tc>
          <w:tcPr>
            <w:tcW w:w="1260" w:type="dxa"/>
            <w:shd w:val="clear" w:color="auto" w:fill="auto"/>
            <w:vAlign w:val="center"/>
          </w:tcPr>
          <w:p w14:paraId="07705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003E3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市民政局、县级民政部门</w:t>
            </w:r>
          </w:p>
        </w:tc>
        <w:tc>
          <w:tcPr>
            <w:tcW w:w="7710" w:type="dxa"/>
            <w:shd w:val="clear" w:color="auto" w:fill="auto"/>
            <w:vAlign w:val="center"/>
          </w:tcPr>
          <w:p w14:paraId="119AE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《地名管理条例》</w:t>
            </w:r>
          </w:p>
        </w:tc>
      </w:tr>
      <w:tr w14:paraId="533E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9085D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55</w:t>
            </w:r>
          </w:p>
        </w:tc>
        <w:tc>
          <w:tcPr>
            <w:tcW w:w="2124" w:type="dxa"/>
            <w:shd w:val="clear" w:color="auto" w:fill="auto"/>
            <w:vAlign w:val="center"/>
          </w:tcPr>
          <w:p w14:paraId="6C7D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法律职业资格认定</w:t>
            </w:r>
          </w:p>
        </w:tc>
        <w:tc>
          <w:tcPr>
            <w:tcW w:w="1260" w:type="dxa"/>
            <w:shd w:val="clear" w:color="auto" w:fill="auto"/>
            <w:vAlign w:val="center"/>
          </w:tcPr>
          <w:p w14:paraId="468AE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7CA66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市司法局受理</w:t>
            </w:r>
          </w:p>
        </w:tc>
        <w:tc>
          <w:tcPr>
            <w:tcW w:w="7710" w:type="dxa"/>
            <w:shd w:val="clear" w:color="auto" w:fill="auto"/>
            <w:vAlign w:val="center"/>
          </w:tcPr>
          <w:p w14:paraId="296FE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《中华人民共和国法官法》</w:t>
            </w:r>
          </w:p>
          <w:p w14:paraId="5023EB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《中华人民共和国检察官法》</w:t>
            </w:r>
          </w:p>
          <w:p w14:paraId="1B5C8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《中华人民共和国公务员法》</w:t>
            </w:r>
          </w:p>
          <w:p w14:paraId="0B36C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p w14:paraId="60F8E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《中华人民共和国公证法》</w:t>
            </w:r>
          </w:p>
          <w:p w14:paraId="57464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《中华人民共和国仲裁法》</w:t>
            </w:r>
          </w:p>
          <w:p w14:paraId="254EF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《中华人民共和国行政复议法》</w:t>
            </w:r>
          </w:p>
          <w:p w14:paraId="7518B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《中华人民共和国行政处罚法》</w:t>
            </w:r>
          </w:p>
          <w:p w14:paraId="668F5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《国家统一法律职业资格考试实施办法》（司法部令第140号）</w:t>
            </w:r>
          </w:p>
          <w:p w14:paraId="1D3DCD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《法律职业资格管理办法》（司法部令第146号）</w:t>
            </w:r>
          </w:p>
          <w:p w14:paraId="1F7BC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4BD7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10" w:hRule="atLeast"/>
          <w:jc w:val="center"/>
        </w:trPr>
        <w:tc>
          <w:tcPr>
            <w:tcW w:w="675" w:type="dxa"/>
            <w:shd w:val="clear" w:color="auto" w:fill="auto"/>
            <w:vAlign w:val="center"/>
          </w:tcPr>
          <w:p w14:paraId="2C898E1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56</w:t>
            </w:r>
          </w:p>
        </w:tc>
        <w:tc>
          <w:tcPr>
            <w:tcW w:w="2124" w:type="dxa"/>
            <w:shd w:val="clear" w:color="auto" w:fill="auto"/>
            <w:vAlign w:val="center"/>
          </w:tcPr>
          <w:p w14:paraId="6A4CC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律师执业、变更执业机构许可</w:t>
            </w:r>
          </w:p>
          <w:p w14:paraId="4C336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（含香港、澳门永久性居民中的</w:t>
            </w:r>
          </w:p>
          <w:p w14:paraId="11B41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中国居民及台湾居民申请律师</w:t>
            </w:r>
          </w:p>
          <w:p w14:paraId="72810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执业、变更执业机构）</w:t>
            </w:r>
          </w:p>
        </w:tc>
        <w:tc>
          <w:tcPr>
            <w:tcW w:w="1260" w:type="dxa"/>
            <w:shd w:val="clear" w:color="auto" w:fill="auto"/>
            <w:vAlign w:val="center"/>
          </w:tcPr>
          <w:p w14:paraId="46DD9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33043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14:paraId="7BA5F2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14:paraId="693D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675" w:type="dxa"/>
            <w:shd w:val="clear" w:color="auto" w:fill="auto"/>
            <w:vAlign w:val="center"/>
          </w:tcPr>
          <w:p w14:paraId="269339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57</w:t>
            </w:r>
          </w:p>
        </w:tc>
        <w:tc>
          <w:tcPr>
            <w:tcW w:w="2124" w:type="dxa"/>
            <w:shd w:val="clear" w:color="auto" w:fill="auto"/>
            <w:vAlign w:val="center"/>
          </w:tcPr>
          <w:p w14:paraId="25B6B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基层法律服务工作者执业核准</w:t>
            </w:r>
          </w:p>
        </w:tc>
        <w:tc>
          <w:tcPr>
            <w:tcW w:w="1260" w:type="dxa"/>
            <w:shd w:val="clear" w:color="auto" w:fill="auto"/>
            <w:vAlign w:val="center"/>
          </w:tcPr>
          <w:p w14:paraId="2B1FD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543CE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7564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6BBDD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14:paraId="5C9D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0714A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58</w:t>
            </w:r>
          </w:p>
        </w:tc>
        <w:tc>
          <w:tcPr>
            <w:tcW w:w="2124" w:type="dxa"/>
            <w:shd w:val="clear" w:color="auto" w:fill="auto"/>
            <w:vAlign w:val="center"/>
          </w:tcPr>
          <w:p w14:paraId="529C6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律师事务所及分所设立、变更、</w:t>
            </w:r>
          </w:p>
          <w:p w14:paraId="3561E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注销许可</w:t>
            </w:r>
          </w:p>
        </w:tc>
        <w:tc>
          <w:tcPr>
            <w:tcW w:w="1260" w:type="dxa"/>
            <w:shd w:val="clear" w:color="auto" w:fill="auto"/>
            <w:vAlign w:val="center"/>
          </w:tcPr>
          <w:p w14:paraId="1A87A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5B9C0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14:paraId="61D5D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14:paraId="22B8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14CB68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59</w:t>
            </w:r>
          </w:p>
        </w:tc>
        <w:tc>
          <w:tcPr>
            <w:tcW w:w="2124" w:type="dxa"/>
            <w:shd w:val="clear" w:color="auto" w:fill="auto"/>
            <w:vAlign w:val="center"/>
          </w:tcPr>
          <w:p w14:paraId="0683B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职业培训学校筹设审批</w:t>
            </w:r>
          </w:p>
        </w:tc>
        <w:tc>
          <w:tcPr>
            <w:tcW w:w="1260" w:type="dxa"/>
            <w:shd w:val="clear" w:color="auto" w:fill="auto"/>
            <w:vAlign w:val="center"/>
          </w:tcPr>
          <w:p w14:paraId="2DDEF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402A8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D101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640CF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14:paraId="6459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23D89E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60</w:t>
            </w:r>
          </w:p>
        </w:tc>
        <w:tc>
          <w:tcPr>
            <w:tcW w:w="2124" w:type="dxa"/>
            <w:shd w:val="clear" w:color="auto" w:fill="auto"/>
            <w:vAlign w:val="center"/>
          </w:tcPr>
          <w:p w14:paraId="5AB95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职业培训学校办学许可</w:t>
            </w:r>
          </w:p>
        </w:tc>
        <w:tc>
          <w:tcPr>
            <w:tcW w:w="1260" w:type="dxa"/>
            <w:shd w:val="clear" w:color="auto" w:fill="auto"/>
            <w:vAlign w:val="center"/>
          </w:tcPr>
          <w:p w14:paraId="45766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1AF5D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612F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7D249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14:paraId="4CB4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27F7F0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61</w:t>
            </w:r>
          </w:p>
        </w:tc>
        <w:tc>
          <w:tcPr>
            <w:tcW w:w="2124" w:type="dxa"/>
            <w:shd w:val="clear" w:color="auto" w:fill="auto"/>
            <w:vAlign w:val="center"/>
          </w:tcPr>
          <w:p w14:paraId="4EB9E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人力资源服务许可</w:t>
            </w:r>
          </w:p>
        </w:tc>
        <w:tc>
          <w:tcPr>
            <w:tcW w:w="1260" w:type="dxa"/>
            <w:shd w:val="clear" w:color="auto" w:fill="auto"/>
            <w:vAlign w:val="center"/>
          </w:tcPr>
          <w:p w14:paraId="01F28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1E820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12A5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《中华人民共和国就业促进法》</w:t>
            </w:r>
          </w:p>
          <w:p w14:paraId="2F018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《人力资源市场暂行条例》</w:t>
            </w:r>
          </w:p>
        </w:tc>
      </w:tr>
      <w:tr w14:paraId="59CD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99C9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62</w:t>
            </w:r>
          </w:p>
        </w:tc>
        <w:tc>
          <w:tcPr>
            <w:tcW w:w="2124" w:type="dxa"/>
            <w:shd w:val="clear" w:color="auto" w:fill="auto"/>
            <w:vAlign w:val="center"/>
          </w:tcPr>
          <w:p w14:paraId="4D2CC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劳务派遣经营许可</w:t>
            </w:r>
          </w:p>
        </w:tc>
        <w:tc>
          <w:tcPr>
            <w:tcW w:w="1260" w:type="dxa"/>
            <w:shd w:val="clear" w:color="auto" w:fill="auto"/>
            <w:vAlign w:val="center"/>
          </w:tcPr>
          <w:p w14:paraId="5974F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5FBAE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06A9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《中华人民共和国劳动合同法》</w:t>
            </w:r>
          </w:p>
          <w:p w14:paraId="1067F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《劳务派遣行政许可实施办法》（人力资源和社会保障部令第19号）</w:t>
            </w:r>
          </w:p>
        </w:tc>
      </w:tr>
      <w:tr w14:paraId="09A5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2B32C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63</w:t>
            </w:r>
          </w:p>
        </w:tc>
        <w:tc>
          <w:tcPr>
            <w:tcW w:w="2124" w:type="dxa"/>
            <w:shd w:val="clear" w:color="auto" w:fill="auto"/>
            <w:vAlign w:val="center"/>
          </w:tcPr>
          <w:p w14:paraId="730DB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外国人来华工作许可</w:t>
            </w:r>
          </w:p>
        </w:tc>
        <w:tc>
          <w:tcPr>
            <w:tcW w:w="1260" w:type="dxa"/>
            <w:shd w:val="clear" w:color="auto" w:fill="auto"/>
            <w:vAlign w:val="center"/>
          </w:tcPr>
          <w:p w14:paraId="6502F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790C7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市科技局</w:t>
            </w:r>
          </w:p>
        </w:tc>
        <w:tc>
          <w:tcPr>
            <w:tcW w:w="7710" w:type="dxa"/>
            <w:shd w:val="clear" w:color="auto" w:fill="auto"/>
            <w:vAlign w:val="center"/>
          </w:tcPr>
          <w:p w14:paraId="50509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14:paraId="041492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《国家外国专家局关于印发外国人来华工作许可服务指南（暂行）的通知》（外专发〔2017〕36号）</w:t>
            </w:r>
          </w:p>
          <w:p w14:paraId="363F9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《中央编办关于外国人来华工作许可职责分工的通知》（中央编办发〔2018〕97号）</w:t>
            </w:r>
          </w:p>
        </w:tc>
      </w:tr>
      <w:tr w14:paraId="752D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675" w:type="dxa"/>
            <w:shd w:val="clear" w:color="auto" w:fill="auto"/>
            <w:vAlign w:val="center"/>
          </w:tcPr>
          <w:p w14:paraId="66797D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64</w:t>
            </w:r>
          </w:p>
        </w:tc>
        <w:tc>
          <w:tcPr>
            <w:tcW w:w="2124" w:type="dxa"/>
            <w:shd w:val="clear" w:color="auto" w:fill="auto"/>
            <w:vAlign w:val="center"/>
          </w:tcPr>
          <w:p w14:paraId="0707B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企业实行不定时工作制和综合计算工时工作制审批</w:t>
            </w:r>
          </w:p>
        </w:tc>
        <w:tc>
          <w:tcPr>
            <w:tcW w:w="1260" w:type="dxa"/>
            <w:shd w:val="clear" w:color="auto" w:fill="auto"/>
            <w:vAlign w:val="center"/>
          </w:tcPr>
          <w:p w14:paraId="45A5B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67C74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2281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《中华人民共和国劳动法》</w:t>
            </w:r>
          </w:p>
          <w:p w14:paraId="582BB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《关于企业实行不定时工作制和综合计算工时工作制的审批办法》（劳部发〔1994〕503号）</w:t>
            </w:r>
          </w:p>
        </w:tc>
      </w:tr>
      <w:tr w14:paraId="09B1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1597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65</w:t>
            </w:r>
          </w:p>
        </w:tc>
        <w:tc>
          <w:tcPr>
            <w:tcW w:w="2124" w:type="dxa"/>
            <w:shd w:val="clear" w:color="auto" w:fill="auto"/>
            <w:vAlign w:val="center"/>
          </w:tcPr>
          <w:p w14:paraId="797282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开采矿产资源审批</w:t>
            </w:r>
          </w:p>
        </w:tc>
        <w:tc>
          <w:tcPr>
            <w:tcW w:w="1260" w:type="dxa"/>
            <w:shd w:val="clear" w:color="auto" w:fill="auto"/>
            <w:vAlign w:val="center"/>
          </w:tcPr>
          <w:p w14:paraId="05D4E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2CF4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28445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w:t>
            </w:r>
          </w:p>
          <w:p w14:paraId="73597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p w14:paraId="1C901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《矿产资源开采登记管理办法》</w:t>
            </w:r>
          </w:p>
        </w:tc>
      </w:tr>
      <w:tr w14:paraId="1407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14:paraId="19DACC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66</w:t>
            </w:r>
          </w:p>
        </w:tc>
        <w:tc>
          <w:tcPr>
            <w:tcW w:w="2124" w:type="dxa"/>
            <w:shd w:val="clear" w:color="auto" w:fill="auto"/>
            <w:vAlign w:val="center"/>
          </w:tcPr>
          <w:p w14:paraId="07642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地图审核</w:t>
            </w:r>
          </w:p>
        </w:tc>
        <w:tc>
          <w:tcPr>
            <w:tcW w:w="1260" w:type="dxa"/>
            <w:shd w:val="clear" w:color="auto" w:fill="auto"/>
            <w:vAlign w:val="center"/>
          </w:tcPr>
          <w:p w14:paraId="5DFE5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F1D9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4C470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《地图管理条例》</w:t>
            </w:r>
          </w:p>
        </w:tc>
      </w:tr>
      <w:tr w14:paraId="6E1E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61937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67</w:t>
            </w:r>
          </w:p>
        </w:tc>
        <w:tc>
          <w:tcPr>
            <w:tcW w:w="2124" w:type="dxa"/>
            <w:shd w:val="clear" w:color="auto" w:fill="auto"/>
            <w:vAlign w:val="center"/>
          </w:tcPr>
          <w:p w14:paraId="1FE7D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法人或者其他组织需要利用属于</w:t>
            </w:r>
          </w:p>
          <w:p w14:paraId="09646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国家秘密的基础测绘成果审批</w:t>
            </w:r>
          </w:p>
        </w:tc>
        <w:tc>
          <w:tcPr>
            <w:tcW w:w="1260" w:type="dxa"/>
            <w:shd w:val="clear" w:color="auto" w:fill="auto"/>
            <w:vAlign w:val="center"/>
          </w:tcPr>
          <w:p w14:paraId="5BB0E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00E7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783D4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《中华人民共和国测绘成果管理条例》</w:t>
            </w:r>
          </w:p>
          <w:p w14:paraId="32522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《国家测绘局关于印发〈基础测绘成果提供使用管理暂行办法〉的通知》（国测法字〔2006〕13号）</w:t>
            </w:r>
          </w:p>
        </w:tc>
      </w:tr>
      <w:tr w14:paraId="3285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72F1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68</w:t>
            </w:r>
          </w:p>
        </w:tc>
        <w:tc>
          <w:tcPr>
            <w:tcW w:w="2124" w:type="dxa"/>
            <w:shd w:val="clear" w:color="auto" w:fill="auto"/>
            <w:vAlign w:val="center"/>
          </w:tcPr>
          <w:p w14:paraId="3C15F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建设项目用地预审与选址意见书</w:t>
            </w:r>
          </w:p>
          <w:p w14:paraId="630FE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核发</w:t>
            </w:r>
          </w:p>
        </w:tc>
        <w:tc>
          <w:tcPr>
            <w:tcW w:w="1260" w:type="dxa"/>
            <w:shd w:val="clear" w:color="auto" w:fill="auto"/>
            <w:vAlign w:val="center"/>
          </w:tcPr>
          <w:p w14:paraId="7893B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1699D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02F5B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p w14:paraId="66A4B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14:paraId="4FC2A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p w14:paraId="7E220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《建设项目用地预审管理办法》（国土资源部令第68号）</w:t>
            </w:r>
          </w:p>
        </w:tc>
      </w:tr>
      <w:tr w14:paraId="5CE0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FBDFD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69</w:t>
            </w:r>
          </w:p>
        </w:tc>
        <w:tc>
          <w:tcPr>
            <w:tcW w:w="2124" w:type="dxa"/>
            <w:shd w:val="clear" w:color="auto" w:fill="auto"/>
            <w:vAlign w:val="center"/>
          </w:tcPr>
          <w:p w14:paraId="4F142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国有建设用地使用权出让后</w:t>
            </w:r>
          </w:p>
          <w:p w14:paraId="400D7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土地使用权分割转让批准</w:t>
            </w:r>
          </w:p>
        </w:tc>
        <w:tc>
          <w:tcPr>
            <w:tcW w:w="1260" w:type="dxa"/>
            <w:shd w:val="clear" w:color="auto" w:fill="auto"/>
            <w:vAlign w:val="center"/>
          </w:tcPr>
          <w:p w14:paraId="2E11C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0FC3B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4D180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《中华人民共和国城镇国有土地使用权出让和转让暂行条例》</w:t>
            </w:r>
          </w:p>
        </w:tc>
      </w:tr>
      <w:tr w14:paraId="01C7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C7743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70</w:t>
            </w:r>
          </w:p>
        </w:tc>
        <w:tc>
          <w:tcPr>
            <w:tcW w:w="2124" w:type="dxa"/>
            <w:shd w:val="clear" w:color="auto" w:fill="auto"/>
            <w:vAlign w:val="center"/>
          </w:tcPr>
          <w:p w14:paraId="0131E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乡（镇）村企业使用集体建设</w:t>
            </w:r>
          </w:p>
          <w:p w14:paraId="2B541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用地审批</w:t>
            </w:r>
          </w:p>
        </w:tc>
        <w:tc>
          <w:tcPr>
            <w:tcW w:w="1260" w:type="dxa"/>
            <w:shd w:val="clear" w:color="auto" w:fill="auto"/>
            <w:vAlign w:val="center"/>
          </w:tcPr>
          <w:p w14:paraId="795B8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2AC43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w:t>
            </w:r>
          </w:p>
          <w:p w14:paraId="58F20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14:paraId="64775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4DA6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A7709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71</w:t>
            </w:r>
          </w:p>
        </w:tc>
        <w:tc>
          <w:tcPr>
            <w:tcW w:w="2124" w:type="dxa"/>
            <w:shd w:val="clear" w:color="auto" w:fill="auto"/>
            <w:vAlign w:val="center"/>
          </w:tcPr>
          <w:p w14:paraId="21DA3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乡（镇）村公共设施、公益事业</w:t>
            </w:r>
          </w:p>
          <w:p w14:paraId="5B4A2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使用集体建设用地审批</w:t>
            </w:r>
          </w:p>
        </w:tc>
        <w:tc>
          <w:tcPr>
            <w:tcW w:w="1260" w:type="dxa"/>
            <w:shd w:val="clear" w:color="auto" w:fill="auto"/>
            <w:vAlign w:val="center"/>
          </w:tcPr>
          <w:p w14:paraId="328C2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D0ED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 自然</w:t>
            </w:r>
          </w:p>
          <w:p w14:paraId="044D1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14:paraId="66760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4182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F343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72</w:t>
            </w:r>
          </w:p>
        </w:tc>
        <w:tc>
          <w:tcPr>
            <w:tcW w:w="2124" w:type="dxa"/>
            <w:shd w:val="clear" w:color="auto" w:fill="auto"/>
            <w:vAlign w:val="center"/>
          </w:tcPr>
          <w:p w14:paraId="25750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临时用地审批</w:t>
            </w:r>
          </w:p>
        </w:tc>
        <w:tc>
          <w:tcPr>
            <w:tcW w:w="1260" w:type="dxa"/>
            <w:shd w:val="clear" w:color="auto" w:fill="auto"/>
            <w:vAlign w:val="center"/>
          </w:tcPr>
          <w:p w14:paraId="555D3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0193D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59C3A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778B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C8E08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73</w:t>
            </w:r>
          </w:p>
        </w:tc>
        <w:tc>
          <w:tcPr>
            <w:tcW w:w="2124" w:type="dxa"/>
            <w:shd w:val="clear" w:color="auto" w:fill="auto"/>
            <w:vAlign w:val="center"/>
          </w:tcPr>
          <w:p w14:paraId="0059E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建设用地、临时建设用地规划许可</w:t>
            </w:r>
          </w:p>
        </w:tc>
        <w:tc>
          <w:tcPr>
            <w:tcW w:w="1260" w:type="dxa"/>
            <w:shd w:val="clear" w:color="auto" w:fill="auto"/>
            <w:vAlign w:val="center"/>
          </w:tcPr>
          <w:p w14:paraId="1B10E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E426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0BF0F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0D0E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67EE1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74</w:t>
            </w:r>
          </w:p>
        </w:tc>
        <w:tc>
          <w:tcPr>
            <w:tcW w:w="2124" w:type="dxa"/>
            <w:shd w:val="clear" w:color="auto" w:fill="auto"/>
            <w:vAlign w:val="center"/>
          </w:tcPr>
          <w:p w14:paraId="58102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开发未确定使用权的国有荒山、</w:t>
            </w:r>
          </w:p>
          <w:p w14:paraId="395AA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荒地、荒滩从事生产审查</w:t>
            </w:r>
          </w:p>
        </w:tc>
        <w:tc>
          <w:tcPr>
            <w:tcW w:w="1260" w:type="dxa"/>
            <w:shd w:val="clear" w:color="auto" w:fill="auto"/>
            <w:vAlign w:val="center"/>
          </w:tcPr>
          <w:p w14:paraId="3154C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2562D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市政府（市规划和自然资源局承办）、县级政府（自然资源部门承办）</w:t>
            </w:r>
          </w:p>
        </w:tc>
        <w:tc>
          <w:tcPr>
            <w:tcW w:w="7710" w:type="dxa"/>
            <w:shd w:val="clear" w:color="auto" w:fill="auto"/>
            <w:vAlign w:val="center"/>
          </w:tcPr>
          <w:p w14:paraId="76C19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14:paraId="69B36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tc>
      </w:tr>
      <w:tr w14:paraId="230A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3F6918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75</w:t>
            </w:r>
          </w:p>
        </w:tc>
        <w:tc>
          <w:tcPr>
            <w:tcW w:w="2124" w:type="dxa"/>
            <w:shd w:val="clear" w:color="auto" w:fill="auto"/>
            <w:vAlign w:val="center"/>
          </w:tcPr>
          <w:p w14:paraId="2DB13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建设工程、临时建设工程规划许可</w:t>
            </w:r>
          </w:p>
        </w:tc>
        <w:tc>
          <w:tcPr>
            <w:tcW w:w="1260" w:type="dxa"/>
            <w:shd w:val="clear" w:color="auto" w:fill="auto"/>
            <w:vAlign w:val="center"/>
          </w:tcPr>
          <w:p w14:paraId="35172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75BFD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D3E2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0BA7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15EEB0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76</w:t>
            </w:r>
          </w:p>
        </w:tc>
        <w:tc>
          <w:tcPr>
            <w:tcW w:w="2124" w:type="dxa"/>
            <w:shd w:val="clear" w:color="auto" w:fill="auto"/>
            <w:vAlign w:val="center"/>
          </w:tcPr>
          <w:p w14:paraId="350E5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乡村建设规划许可</w:t>
            </w:r>
          </w:p>
        </w:tc>
        <w:tc>
          <w:tcPr>
            <w:tcW w:w="1260" w:type="dxa"/>
            <w:shd w:val="clear" w:color="auto" w:fill="auto"/>
            <w:vAlign w:val="center"/>
          </w:tcPr>
          <w:p w14:paraId="5F3A9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1F0FB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8BEF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694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95" w:hRule="atLeast"/>
          <w:jc w:val="center"/>
        </w:trPr>
        <w:tc>
          <w:tcPr>
            <w:tcW w:w="675" w:type="dxa"/>
            <w:shd w:val="clear" w:color="auto" w:fill="auto"/>
            <w:vAlign w:val="center"/>
          </w:tcPr>
          <w:p w14:paraId="2BC727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77</w:t>
            </w:r>
          </w:p>
        </w:tc>
        <w:tc>
          <w:tcPr>
            <w:tcW w:w="2124" w:type="dxa"/>
            <w:shd w:val="clear" w:color="auto" w:fill="auto"/>
            <w:vAlign w:val="center"/>
          </w:tcPr>
          <w:p w14:paraId="76075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一般建设项目环境影响评价审批</w:t>
            </w:r>
          </w:p>
        </w:tc>
        <w:tc>
          <w:tcPr>
            <w:tcW w:w="1260" w:type="dxa"/>
            <w:shd w:val="clear" w:color="auto" w:fill="auto"/>
            <w:vAlign w:val="center"/>
          </w:tcPr>
          <w:p w14:paraId="731CD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3FEA0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20F64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25159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14:paraId="415290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554E3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14:paraId="1C80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14:paraId="0356A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14:paraId="68939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《中华人民共和国环境噪声污染防治法》</w:t>
            </w:r>
          </w:p>
          <w:p w14:paraId="038179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《建设项目环境保护管理条例》</w:t>
            </w:r>
          </w:p>
        </w:tc>
      </w:tr>
      <w:tr w14:paraId="7A7B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675" w:type="dxa"/>
            <w:shd w:val="clear" w:color="auto" w:fill="auto"/>
            <w:vAlign w:val="center"/>
          </w:tcPr>
          <w:p w14:paraId="44A96B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78</w:t>
            </w:r>
          </w:p>
        </w:tc>
        <w:tc>
          <w:tcPr>
            <w:tcW w:w="2124" w:type="dxa"/>
            <w:shd w:val="clear" w:color="auto" w:fill="auto"/>
            <w:vAlign w:val="center"/>
          </w:tcPr>
          <w:p w14:paraId="0DB69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核与辐射类建设项目环境影响评价审批</w:t>
            </w:r>
          </w:p>
        </w:tc>
        <w:tc>
          <w:tcPr>
            <w:tcW w:w="1260" w:type="dxa"/>
            <w:shd w:val="clear" w:color="auto" w:fill="auto"/>
            <w:vAlign w:val="center"/>
          </w:tcPr>
          <w:p w14:paraId="13390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57D57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A8B46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230D65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14:paraId="2A2F1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14:paraId="4A7BC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tc>
      </w:tr>
      <w:tr w14:paraId="7647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646BB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79</w:t>
            </w:r>
          </w:p>
        </w:tc>
        <w:tc>
          <w:tcPr>
            <w:tcW w:w="2124" w:type="dxa"/>
            <w:shd w:val="clear" w:color="auto" w:fill="auto"/>
            <w:vAlign w:val="center"/>
          </w:tcPr>
          <w:p w14:paraId="4960D4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w:t>
            </w:r>
          </w:p>
        </w:tc>
        <w:tc>
          <w:tcPr>
            <w:tcW w:w="1260" w:type="dxa"/>
            <w:shd w:val="clear" w:color="auto" w:fill="auto"/>
            <w:vAlign w:val="center"/>
          </w:tcPr>
          <w:p w14:paraId="37928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6114BB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518B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420FF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36233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14:paraId="1FCF0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14:paraId="1CC1A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14:paraId="2E921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《排污许可管理条例》</w:t>
            </w:r>
          </w:p>
        </w:tc>
      </w:tr>
      <w:tr w14:paraId="01E7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675" w:type="dxa"/>
            <w:shd w:val="clear" w:color="auto" w:fill="auto"/>
            <w:vAlign w:val="center"/>
          </w:tcPr>
          <w:p w14:paraId="7E13CB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80</w:t>
            </w:r>
          </w:p>
        </w:tc>
        <w:tc>
          <w:tcPr>
            <w:tcW w:w="2124" w:type="dxa"/>
            <w:shd w:val="clear" w:color="auto" w:fill="auto"/>
            <w:vAlign w:val="center"/>
          </w:tcPr>
          <w:p w14:paraId="17884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江河、湖泊新建、改建或者扩大</w:t>
            </w:r>
          </w:p>
          <w:p w14:paraId="0DD87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排污口审批</w:t>
            </w:r>
          </w:p>
        </w:tc>
        <w:tc>
          <w:tcPr>
            <w:tcW w:w="1260" w:type="dxa"/>
            <w:shd w:val="clear" w:color="auto" w:fill="auto"/>
            <w:vAlign w:val="center"/>
          </w:tcPr>
          <w:p w14:paraId="0D039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4C764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14:paraId="50B09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65380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722F1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14:paraId="5F75B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《深化党和国家机构改革方案》</w:t>
            </w:r>
          </w:p>
          <w:p w14:paraId="6B60D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《中央编办关于生态环境部流域生态环境监管机构设置有关事项的通知》（中编办发〔2019〕26号）</w:t>
            </w:r>
          </w:p>
        </w:tc>
      </w:tr>
      <w:tr w14:paraId="221A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25578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81</w:t>
            </w:r>
          </w:p>
        </w:tc>
        <w:tc>
          <w:tcPr>
            <w:tcW w:w="2124" w:type="dxa"/>
            <w:shd w:val="clear" w:color="auto" w:fill="auto"/>
            <w:vAlign w:val="center"/>
          </w:tcPr>
          <w:p w14:paraId="06AA5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危险废物经营许可</w:t>
            </w:r>
          </w:p>
        </w:tc>
        <w:tc>
          <w:tcPr>
            <w:tcW w:w="1260" w:type="dxa"/>
            <w:shd w:val="clear" w:color="auto" w:fill="auto"/>
            <w:vAlign w:val="center"/>
          </w:tcPr>
          <w:p w14:paraId="47CB8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111DB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8CCE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《中华人民共和国固体废物污染环境防治法》《危险废物经营许可证管理办法》</w:t>
            </w:r>
          </w:p>
        </w:tc>
      </w:tr>
      <w:tr w14:paraId="341D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08056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82</w:t>
            </w:r>
          </w:p>
        </w:tc>
        <w:tc>
          <w:tcPr>
            <w:tcW w:w="2124" w:type="dxa"/>
            <w:shd w:val="clear" w:color="auto" w:fill="auto"/>
            <w:vAlign w:val="center"/>
          </w:tcPr>
          <w:p w14:paraId="25695F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延长危险废物贮存期限审批</w:t>
            </w:r>
          </w:p>
        </w:tc>
        <w:tc>
          <w:tcPr>
            <w:tcW w:w="1260" w:type="dxa"/>
            <w:shd w:val="clear" w:color="auto" w:fill="auto"/>
            <w:vAlign w:val="center"/>
          </w:tcPr>
          <w:p w14:paraId="1532A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7C998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1B422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14:paraId="0A23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72A3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83</w:t>
            </w:r>
          </w:p>
        </w:tc>
        <w:tc>
          <w:tcPr>
            <w:tcW w:w="2124" w:type="dxa"/>
            <w:shd w:val="clear" w:color="auto" w:fill="auto"/>
            <w:vAlign w:val="center"/>
          </w:tcPr>
          <w:p w14:paraId="6E3A2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废弃电器电子产品处理企业</w:t>
            </w:r>
          </w:p>
          <w:p w14:paraId="571BA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资格审批</w:t>
            </w:r>
          </w:p>
        </w:tc>
        <w:tc>
          <w:tcPr>
            <w:tcW w:w="1260" w:type="dxa"/>
            <w:shd w:val="clear" w:color="auto" w:fill="auto"/>
            <w:vAlign w:val="center"/>
          </w:tcPr>
          <w:p w14:paraId="476A7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375A5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F4CE6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《废弃电器电子产品回收处理管理条例》</w:t>
            </w:r>
          </w:p>
        </w:tc>
      </w:tr>
      <w:tr w14:paraId="04B0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D701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84</w:t>
            </w:r>
          </w:p>
        </w:tc>
        <w:tc>
          <w:tcPr>
            <w:tcW w:w="2124" w:type="dxa"/>
            <w:shd w:val="clear" w:color="auto" w:fill="auto"/>
            <w:vAlign w:val="center"/>
          </w:tcPr>
          <w:p w14:paraId="5B318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放射性核素排放许可</w:t>
            </w:r>
          </w:p>
        </w:tc>
        <w:tc>
          <w:tcPr>
            <w:tcW w:w="1260" w:type="dxa"/>
            <w:shd w:val="clear" w:color="auto" w:fill="auto"/>
            <w:vAlign w:val="center"/>
          </w:tcPr>
          <w:p w14:paraId="1690C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1C9E2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14:paraId="7F2537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tc>
      </w:tr>
      <w:tr w14:paraId="3A2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D13CA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85</w:t>
            </w:r>
          </w:p>
        </w:tc>
        <w:tc>
          <w:tcPr>
            <w:tcW w:w="2124" w:type="dxa"/>
            <w:shd w:val="clear" w:color="auto" w:fill="auto"/>
            <w:vAlign w:val="center"/>
          </w:tcPr>
          <w:p w14:paraId="1C753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辐射安全许可</w:t>
            </w:r>
          </w:p>
        </w:tc>
        <w:tc>
          <w:tcPr>
            <w:tcW w:w="1260" w:type="dxa"/>
            <w:shd w:val="clear" w:color="auto" w:fill="auto"/>
            <w:vAlign w:val="center"/>
          </w:tcPr>
          <w:p w14:paraId="45852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26AD6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FF87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14:paraId="45743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14:paraId="4C281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《国务院关于深化“证照分离”改革进一步激发市场主体发展活力的通知》（国发〔2021〕7号）</w:t>
            </w:r>
          </w:p>
        </w:tc>
      </w:tr>
      <w:tr w14:paraId="52B5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E0647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86</w:t>
            </w:r>
          </w:p>
        </w:tc>
        <w:tc>
          <w:tcPr>
            <w:tcW w:w="2124" w:type="dxa"/>
            <w:shd w:val="clear" w:color="auto" w:fill="auto"/>
            <w:vAlign w:val="center"/>
          </w:tcPr>
          <w:p w14:paraId="2592F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建筑业企业资质认定</w:t>
            </w:r>
          </w:p>
        </w:tc>
        <w:tc>
          <w:tcPr>
            <w:tcW w:w="1260" w:type="dxa"/>
            <w:shd w:val="clear" w:color="auto" w:fill="auto"/>
            <w:vAlign w:val="center"/>
          </w:tcPr>
          <w:p w14:paraId="5E9FA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FD03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B255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33BF7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44233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《建筑业企业资质管理规定》（住房和城乡建设部令第45号）</w:t>
            </w:r>
          </w:p>
        </w:tc>
      </w:tr>
      <w:tr w14:paraId="1F54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064F0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87</w:t>
            </w:r>
          </w:p>
        </w:tc>
        <w:tc>
          <w:tcPr>
            <w:tcW w:w="2124" w:type="dxa"/>
            <w:shd w:val="clear" w:color="auto" w:fill="auto"/>
            <w:vAlign w:val="center"/>
          </w:tcPr>
          <w:p w14:paraId="72112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建设工程勘察企业资质认定</w:t>
            </w:r>
          </w:p>
        </w:tc>
        <w:tc>
          <w:tcPr>
            <w:tcW w:w="1260" w:type="dxa"/>
            <w:shd w:val="clear" w:color="auto" w:fill="auto"/>
            <w:vAlign w:val="center"/>
          </w:tcPr>
          <w:p w14:paraId="6C721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1EDF7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4A66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50D44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03E86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3F64C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14:paraId="4E35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4034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88</w:t>
            </w:r>
          </w:p>
        </w:tc>
        <w:tc>
          <w:tcPr>
            <w:tcW w:w="2124" w:type="dxa"/>
            <w:shd w:val="clear" w:color="auto" w:fill="auto"/>
            <w:vAlign w:val="center"/>
          </w:tcPr>
          <w:p w14:paraId="627DA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建设工程设计企业资质认定</w:t>
            </w:r>
          </w:p>
        </w:tc>
        <w:tc>
          <w:tcPr>
            <w:tcW w:w="1260" w:type="dxa"/>
            <w:shd w:val="clear" w:color="auto" w:fill="auto"/>
            <w:vAlign w:val="center"/>
          </w:tcPr>
          <w:p w14:paraId="541EA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EA96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1B998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15BC7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7F356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4D3FF6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14:paraId="326C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3701C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89</w:t>
            </w:r>
          </w:p>
        </w:tc>
        <w:tc>
          <w:tcPr>
            <w:tcW w:w="2124" w:type="dxa"/>
            <w:shd w:val="clear" w:color="auto" w:fill="auto"/>
            <w:vAlign w:val="center"/>
          </w:tcPr>
          <w:p w14:paraId="6909B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工程监理企业资质认定</w:t>
            </w:r>
          </w:p>
        </w:tc>
        <w:tc>
          <w:tcPr>
            <w:tcW w:w="1260" w:type="dxa"/>
            <w:shd w:val="clear" w:color="auto" w:fill="auto"/>
            <w:vAlign w:val="center"/>
          </w:tcPr>
          <w:p w14:paraId="7DBA2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15518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69A0BD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0070E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《建设工程质量管理条例》《工程监理企业资质管理规定》（住房和城乡建设部令第45号）</w:t>
            </w:r>
          </w:p>
        </w:tc>
      </w:tr>
      <w:tr w14:paraId="0AE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6335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90</w:t>
            </w:r>
          </w:p>
        </w:tc>
        <w:tc>
          <w:tcPr>
            <w:tcW w:w="2124" w:type="dxa"/>
            <w:shd w:val="clear" w:color="auto" w:fill="auto"/>
            <w:vAlign w:val="center"/>
          </w:tcPr>
          <w:p w14:paraId="6D91D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w:t>
            </w:r>
          </w:p>
        </w:tc>
        <w:tc>
          <w:tcPr>
            <w:tcW w:w="1260" w:type="dxa"/>
            <w:shd w:val="clear" w:color="auto" w:fill="auto"/>
            <w:vAlign w:val="center"/>
          </w:tcPr>
          <w:p w14:paraId="68059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102BB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915F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567EF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《建筑工程施工许可管理办法》（住房和城乡建设部令第52号）</w:t>
            </w:r>
          </w:p>
        </w:tc>
      </w:tr>
      <w:tr w14:paraId="7732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3FC11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91</w:t>
            </w:r>
          </w:p>
        </w:tc>
        <w:tc>
          <w:tcPr>
            <w:tcW w:w="2124" w:type="dxa"/>
            <w:shd w:val="clear" w:color="auto" w:fill="auto"/>
            <w:vAlign w:val="center"/>
          </w:tcPr>
          <w:p w14:paraId="1CBBF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商品房预售许可</w:t>
            </w:r>
          </w:p>
        </w:tc>
        <w:tc>
          <w:tcPr>
            <w:tcW w:w="1260" w:type="dxa"/>
            <w:shd w:val="clear" w:color="auto" w:fill="auto"/>
            <w:vAlign w:val="center"/>
          </w:tcPr>
          <w:p w14:paraId="2CB5E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65F7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6A74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《中华人民共和国城市房地产管理法》</w:t>
            </w:r>
          </w:p>
        </w:tc>
      </w:tr>
      <w:tr w14:paraId="526D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A744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92</w:t>
            </w:r>
          </w:p>
        </w:tc>
        <w:tc>
          <w:tcPr>
            <w:tcW w:w="2124" w:type="dxa"/>
            <w:shd w:val="clear" w:color="auto" w:fill="auto"/>
            <w:vAlign w:val="center"/>
          </w:tcPr>
          <w:p w14:paraId="1D54F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房地产开发企业资质核定</w:t>
            </w:r>
          </w:p>
        </w:tc>
        <w:tc>
          <w:tcPr>
            <w:tcW w:w="1260" w:type="dxa"/>
            <w:shd w:val="clear" w:color="auto" w:fill="auto"/>
            <w:vAlign w:val="center"/>
          </w:tcPr>
          <w:p w14:paraId="5F4DD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7377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5FF6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《城市房地产开发经营管理条例》</w:t>
            </w:r>
          </w:p>
          <w:p w14:paraId="0B505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《房地产开发企业资质管理规定》（住房和城乡建设部令第45号）</w:t>
            </w:r>
          </w:p>
        </w:tc>
      </w:tr>
      <w:tr w14:paraId="4355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C90A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93</w:t>
            </w:r>
          </w:p>
        </w:tc>
        <w:tc>
          <w:tcPr>
            <w:tcW w:w="2124" w:type="dxa"/>
            <w:shd w:val="clear" w:color="auto" w:fill="auto"/>
            <w:vAlign w:val="center"/>
          </w:tcPr>
          <w:p w14:paraId="00C51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关闭、闲置、拆除城市环境卫生</w:t>
            </w:r>
          </w:p>
          <w:p w14:paraId="1B1A3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设施许可</w:t>
            </w:r>
          </w:p>
        </w:tc>
        <w:tc>
          <w:tcPr>
            <w:tcW w:w="1260" w:type="dxa"/>
            <w:shd w:val="clear" w:color="auto" w:fill="auto"/>
            <w:vAlign w:val="center"/>
          </w:tcPr>
          <w:p w14:paraId="668AC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4E29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8FA1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14:paraId="3962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82966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94</w:t>
            </w:r>
          </w:p>
        </w:tc>
        <w:tc>
          <w:tcPr>
            <w:tcW w:w="2124" w:type="dxa"/>
            <w:shd w:val="clear" w:color="auto" w:fill="auto"/>
            <w:vAlign w:val="center"/>
          </w:tcPr>
          <w:p w14:paraId="72AB1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拆除环境卫生设施许可</w:t>
            </w:r>
          </w:p>
        </w:tc>
        <w:tc>
          <w:tcPr>
            <w:tcW w:w="1260" w:type="dxa"/>
            <w:shd w:val="clear" w:color="auto" w:fill="auto"/>
            <w:vAlign w:val="center"/>
          </w:tcPr>
          <w:p w14:paraId="0FD37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A505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B836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55B6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67EC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95</w:t>
            </w:r>
          </w:p>
        </w:tc>
        <w:tc>
          <w:tcPr>
            <w:tcW w:w="2124" w:type="dxa"/>
            <w:shd w:val="clear" w:color="auto" w:fill="auto"/>
            <w:vAlign w:val="center"/>
          </w:tcPr>
          <w:p w14:paraId="6D7729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从事城市生活垃圾经营性清扫、</w:t>
            </w:r>
          </w:p>
          <w:p w14:paraId="48F38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收集、运输、处理服务审批</w:t>
            </w:r>
          </w:p>
        </w:tc>
        <w:tc>
          <w:tcPr>
            <w:tcW w:w="1260" w:type="dxa"/>
            <w:shd w:val="clear" w:color="auto" w:fill="auto"/>
            <w:vAlign w:val="center"/>
          </w:tcPr>
          <w:p w14:paraId="09C89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64EEB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51BB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5B0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47AEF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96</w:t>
            </w:r>
          </w:p>
        </w:tc>
        <w:tc>
          <w:tcPr>
            <w:tcW w:w="2124" w:type="dxa"/>
            <w:shd w:val="clear" w:color="auto" w:fill="auto"/>
            <w:vAlign w:val="center"/>
          </w:tcPr>
          <w:p w14:paraId="2A00B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城市建筑垃圾处置核准</w:t>
            </w:r>
          </w:p>
        </w:tc>
        <w:tc>
          <w:tcPr>
            <w:tcW w:w="1260" w:type="dxa"/>
            <w:shd w:val="clear" w:color="auto" w:fill="auto"/>
            <w:vAlign w:val="center"/>
          </w:tcPr>
          <w:p w14:paraId="75768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1E109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70F9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E6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4496F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97</w:t>
            </w:r>
          </w:p>
        </w:tc>
        <w:tc>
          <w:tcPr>
            <w:tcW w:w="2124" w:type="dxa"/>
            <w:shd w:val="clear" w:color="auto" w:fill="auto"/>
            <w:vAlign w:val="center"/>
          </w:tcPr>
          <w:p w14:paraId="1CA01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城镇污水排入排水管网许可</w:t>
            </w:r>
          </w:p>
        </w:tc>
        <w:tc>
          <w:tcPr>
            <w:tcW w:w="1260" w:type="dxa"/>
            <w:shd w:val="clear" w:color="auto" w:fill="auto"/>
            <w:vAlign w:val="center"/>
          </w:tcPr>
          <w:p w14:paraId="170084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F95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1234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《城镇排水与污水处理条例》</w:t>
            </w:r>
          </w:p>
        </w:tc>
      </w:tr>
      <w:tr w14:paraId="4800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04D7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98</w:t>
            </w:r>
          </w:p>
        </w:tc>
        <w:tc>
          <w:tcPr>
            <w:tcW w:w="2124" w:type="dxa"/>
            <w:shd w:val="clear" w:color="auto" w:fill="auto"/>
            <w:vAlign w:val="center"/>
          </w:tcPr>
          <w:p w14:paraId="74186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拆除、改动、迁移城市公共供水</w:t>
            </w:r>
          </w:p>
          <w:p w14:paraId="4F00F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14:paraId="5B052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9C80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088C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14:paraId="13D4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C2E8D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99</w:t>
            </w:r>
          </w:p>
        </w:tc>
        <w:tc>
          <w:tcPr>
            <w:tcW w:w="2124" w:type="dxa"/>
            <w:shd w:val="clear" w:color="auto" w:fill="auto"/>
            <w:vAlign w:val="center"/>
          </w:tcPr>
          <w:p w14:paraId="65032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拆除、改动城镇排水与污水处理</w:t>
            </w:r>
          </w:p>
          <w:p w14:paraId="5990C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14:paraId="78ECF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AFAB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B290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w:t>
            </w:r>
            <w:bookmarkStart w:id="0" w:name="_GoBack"/>
            <w:bookmarkEnd w:id="0"/>
            <w:r>
              <w:rPr>
                <w:rFonts w:hint="eastAsia" w:ascii="仿宋_GB2312" w:hAnsi="仿宋_GB2312" w:cs="仿宋_GB2312"/>
                <w:i w:val="0"/>
                <w:color w:val="000000"/>
                <w:kern w:val="0"/>
                <w:sz w:val="22"/>
                <w:szCs w:val="22"/>
                <w:u w:val="none"/>
                <w:lang w:val="en-US" w:eastAsia="zh-CN" w:bidi="ar"/>
              </w:rPr>
              <w:t>城镇排水与污水处理条例</w:t>
            </w:r>
            <w:r>
              <w:rPr>
                <w:rFonts w:hint="eastAsia" w:ascii="仿宋_GB2312" w:hAnsi="仿宋_GB2312" w:eastAsia="仿宋_GB2312" w:cs="仿宋_GB2312"/>
                <w:i w:val="0"/>
                <w:color w:val="000000"/>
                <w:kern w:val="0"/>
                <w:sz w:val="22"/>
                <w:szCs w:val="22"/>
                <w:u w:val="none"/>
                <w:lang w:val="en-US" w:eastAsia="zh-CN" w:bidi="ar"/>
              </w:rPr>
              <w:t>》</w:t>
            </w:r>
          </w:p>
        </w:tc>
      </w:tr>
      <w:tr w14:paraId="7A6A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5D0C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100</w:t>
            </w:r>
          </w:p>
        </w:tc>
        <w:tc>
          <w:tcPr>
            <w:tcW w:w="2124" w:type="dxa"/>
            <w:shd w:val="clear" w:color="auto" w:fill="auto"/>
            <w:vAlign w:val="center"/>
          </w:tcPr>
          <w:p w14:paraId="19070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由于工程施工、设备维修等原因</w:t>
            </w:r>
          </w:p>
          <w:p w14:paraId="05D89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确需停止供水的审批</w:t>
            </w:r>
          </w:p>
        </w:tc>
        <w:tc>
          <w:tcPr>
            <w:tcW w:w="1260" w:type="dxa"/>
            <w:shd w:val="clear" w:color="auto" w:fill="auto"/>
            <w:vAlign w:val="center"/>
          </w:tcPr>
          <w:p w14:paraId="3DD04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4BC99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9CCC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14:paraId="0A90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11CD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101</w:t>
            </w:r>
          </w:p>
        </w:tc>
        <w:tc>
          <w:tcPr>
            <w:tcW w:w="2124" w:type="dxa"/>
            <w:shd w:val="clear" w:color="auto" w:fill="auto"/>
            <w:vAlign w:val="center"/>
          </w:tcPr>
          <w:p w14:paraId="62923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燃气经营许可</w:t>
            </w:r>
          </w:p>
        </w:tc>
        <w:tc>
          <w:tcPr>
            <w:tcW w:w="1260" w:type="dxa"/>
            <w:shd w:val="clear" w:color="auto" w:fill="auto"/>
            <w:vAlign w:val="center"/>
          </w:tcPr>
          <w:p w14:paraId="78515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099A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F3BF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《城镇燃气管理条例》</w:t>
            </w:r>
          </w:p>
        </w:tc>
      </w:tr>
      <w:tr w14:paraId="7B93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F4853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102</w:t>
            </w:r>
          </w:p>
        </w:tc>
        <w:tc>
          <w:tcPr>
            <w:tcW w:w="2124" w:type="dxa"/>
            <w:shd w:val="clear" w:color="auto" w:fill="auto"/>
            <w:vAlign w:val="center"/>
          </w:tcPr>
          <w:p w14:paraId="621320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燃气经营者改动市政燃气设施审批</w:t>
            </w:r>
          </w:p>
        </w:tc>
        <w:tc>
          <w:tcPr>
            <w:tcW w:w="1260" w:type="dxa"/>
            <w:shd w:val="clear" w:color="auto" w:fill="auto"/>
            <w:vAlign w:val="center"/>
          </w:tcPr>
          <w:p w14:paraId="0527D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10FE4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D9C0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《城镇燃气管理条例》</w:t>
            </w:r>
          </w:p>
          <w:p w14:paraId="20DFE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14:paraId="37C8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953A3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103</w:t>
            </w:r>
          </w:p>
        </w:tc>
        <w:tc>
          <w:tcPr>
            <w:tcW w:w="2124" w:type="dxa"/>
            <w:shd w:val="clear" w:color="auto" w:fill="auto"/>
            <w:vAlign w:val="center"/>
          </w:tcPr>
          <w:p w14:paraId="73321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市政设施建设类审批</w:t>
            </w:r>
          </w:p>
        </w:tc>
        <w:tc>
          <w:tcPr>
            <w:tcW w:w="1260" w:type="dxa"/>
            <w:shd w:val="clear" w:color="auto" w:fill="auto"/>
            <w:vAlign w:val="center"/>
          </w:tcPr>
          <w:p w14:paraId="64933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1DB4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4E60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6624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5232A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104</w:t>
            </w:r>
          </w:p>
        </w:tc>
        <w:tc>
          <w:tcPr>
            <w:tcW w:w="2124" w:type="dxa"/>
            <w:shd w:val="clear" w:color="auto" w:fill="auto"/>
            <w:vAlign w:val="center"/>
          </w:tcPr>
          <w:p w14:paraId="2558D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特殊车辆在城市道路上行驶审批</w:t>
            </w:r>
          </w:p>
        </w:tc>
        <w:tc>
          <w:tcPr>
            <w:tcW w:w="1260" w:type="dxa"/>
            <w:shd w:val="clear" w:color="auto" w:fill="auto"/>
            <w:vAlign w:val="center"/>
          </w:tcPr>
          <w:p w14:paraId="3C0E0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619B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AB3B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2BBB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BCDC8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105</w:t>
            </w:r>
          </w:p>
        </w:tc>
        <w:tc>
          <w:tcPr>
            <w:tcW w:w="2124" w:type="dxa"/>
            <w:shd w:val="clear" w:color="auto" w:fill="auto"/>
            <w:vAlign w:val="center"/>
          </w:tcPr>
          <w:p w14:paraId="3DE2C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改变绿化规划、绿化用地的使用性质审批</w:t>
            </w:r>
          </w:p>
        </w:tc>
        <w:tc>
          <w:tcPr>
            <w:tcW w:w="1260" w:type="dxa"/>
            <w:shd w:val="clear" w:color="auto" w:fill="auto"/>
            <w:vAlign w:val="center"/>
          </w:tcPr>
          <w:p w14:paraId="28C67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68FF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FF8C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57B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675" w:type="dxa"/>
            <w:shd w:val="clear" w:color="auto" w:fill="auto"/>
            <w:vAlign w:val="center"/>
          </w:tcPr>
          <w:p w14:paraId="10356AA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106</w:t>
            </w:r>
          </w:p>
        </w:tc>
        <w:tc>
          <w:tcPr>
            <w:tcW w:w="2124" w:type="dxa"/>
            <w:shd w:val="clear" w:color="auto" w:fill="auto"/>
            <w:vAlign w:val="center"/>
          </w:tcPr>
          <w:p w14:paraId="5470D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工程建设涉及城市绿地、树木审批</w:t>
            </w:r>
          </w:p>
        </w:tc>
        <w:tc>
          <w:tcPr>
            <w:tcW w:w="1260" w:type="dxa"/>
            <w:shd w:val="clear" w:color="auto" w:fill="auto"/>
            <w:vAlign w:val="center"/>
          </w:tcPr>
          <w:p w14:paraId="23581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4C72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AACE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《城市绿化条例》</w:t>
            </w:r>
          </w:p>
        </w:tc>
      </w:tr>
      <w:tr w14:paraId="229A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0" w:hRule="atLeast"/>
          <w:jc w:val="center"/>
        </w:trPr>
        <w:tc>
          <w:tcPr>
            <w:tcW w:w="675" w:type="dxa"/>
            <w:shd w:val="clear" w:color="auto" w:fill="auto"/>
            <w:vAlign w:val="center"/>
          </w:tcPr>
          <w:p w14:paraId="2894E2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107</w:t>
            </w:r>
          </w:p>
        </w:tc>
        <w:tc>
          <w:tcPr>
            <w:tcW w:w="2124" w:type="dxa"/>
            <w:shd w:val="clear" w:color="auto" w:fill="auto"/>
            <w:vAlign w:val="center"/>
          </w:tcPr>
          <w:p w14:paraId="2F97D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历史建筑实施原址保护审批</w:t>
            </w:r>
          </w:p>
        </w:tc>
        <w:tc>
          <w:tcPr>
            <w:tcW w:w="1260" w:type="dxa"/>
            <w:shd w:val="clear" w:color="auto" w:fill="auto"/>
            <w:vAlign w:val="center"/>
          </w:tcPr>
          <w:p w14:paraId="65C17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D542A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0C889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76E4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AB43C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108</w:t>
            </w:r>
          </w:p>
        </w:tc>
        <w:tc>
          <w:tcPr>
            <w:tcW w:w="2124" w:type="dxa"/>
            <w:shd w:val="clear" w:color="auto" w:fill="auto"/>
            <w:vAlign w:val="center"/>
          </w:tcPr>
          <w:p w14:paraId="64E97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历史文化街区、名镇、名村核心</w:t>
            </w:r>
          </w:p>
          <w:p w14:paraId="15AAC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保护范围内拆除历史建筑以外的</w:t>
            </w:r>
          </w:p>
          <w:p w14:paraId="46F08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建筑物、构筑物或者其他设施审批</w:t>
            </w:r>
          </w:p>
        </w:tc>
        <w:tc>
          <w:tcPr>
            <w:tcW w:w="1260" w:type="dxa"/>
            <w:shd w:val="clear" w:color="auto" w:fill="auto"/>
            <w:vAlign w:val="center"/>
          </w:tcPr>
          <w:p w14:paraId="091A9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A246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4C661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4AAF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5EF4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109</w:t>
            </w:r>
          </w:p>
        </w:tc>
        <w:tc>
          <w:tcPr>
            <w:tcW w:w="2124" w:type="dxa"/>
            <w:shd w:val="clear" w:color="auto" w:fill="auto"/>
            <w:vAlign w:val="center"/>
          </w:tcPr>
          <w:p w14:paraId="30330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历史建筑外部修缮装饰、添加设施</w:t>
            </w:r>
          </w:p>
          <w:p w14:paraId="0C5AA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以及改变历史建筑的结构或者</w:t>
            </w:r>
          </w:p>
          <w:p w14:paraId="3CC6D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使用性质审批</w:t>
            </w:r>
          </w:p>
        </w:tc>
        <w:tc>
          <w:tcPr>
            <w:tcW w:w="1260" w:type="dxa"/>
            <w:shd w:val="clear" w:color="auto" w:fill="auto"/>
            <w:vAlign w:val="center"/>
          </w:tcPr>
          <w:p w14:paraId="2EFC6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40DFC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r>
              <w:rPr>
                <w:rFonts w:hint="eastAsia" w:ascii="仿宋_GB2312" w:hAnsi="仿宋_GB2312" w:eastAsia="仿宋_GB2312" w:cs="仿宋_GB2312"/>
                <w:i w:val="0"/>
                <w:color w:val="000000"/>
                <w:spacing w:val="-11"/>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0D2A6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266C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EB1F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110</w:t>
            </w:r>
          </w:p>
        </w:tc>
        <w:tc>
          <w:tcPr>
            <w:tcW w:w="2124" w:type="dxa"/>
            <w:shd w:val="clear" w:color="auto" w:fill="auto"/>
            <w:vAlign w:val="center"/>
          </w:tcPr>
          <w:p w14:paraId="7B95F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w:t>
            </w:r>
          </w:p>
        </w:tc>
        <w:tc>
          <w:tcPr>
            <w:tcW w:w="1260" w:type="dxa"/>
            <w:shd w:val="clear" w:color="auto" w:fill="auto"/>
            <w:vAlign w:val="center"/>
          </w:tcPr>
          <w:p w14:paraId="15D7E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FFA2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68BD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133F9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14:paraId="5625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7019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111</w:t>
            </w:r>
          </w:p>
        </w:tc>
        <w:tc>
          <w:tcPr>
            <w:tcW w:w="2124" w:type="dxa"/>
            <w:shd w:val="clear" w:color="auto" w:fill="auto"/>
            <w:vAlign w:val="center"/>
          </w:tcPr>
          <w:p w14:paraId="0B2C3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建设工程消防验收</w:t>
            </w:r>
          </w:p>
        </w:tc>
        <w:tc>
          <w:tcPr>
            <w:tcW w:w="1260" w:type="dxa"/>
            <w:shd w:val="clear" w:color="auto" w:fill="auto"/>
            <w:vAlign w:val="center"/>
          </w:tcPr>
          <w:p w14:paraId="2491D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2DB8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6704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30968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14:paraId="1B6A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BECBF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112</w:t>
            </w:r>
          </w:p>
        </w:tc>
        <w:tc>
          <w:tcPr>
            <w:tcW w:w="2124" w:type="dxa"/>
            <w:shd w:val="clear" w:color="auto" w:fill="auto"/>
            <w:vAlign w:val="center"/>
          </w:tcPr>
          <w:p w14:paraId="315BC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在村庄、集镇规划区内公共场所</w:t>
            </w:r>
          </w:p>
          <w:p w14:paraId="75984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修建临时建筑等设施审批</w:t>
            </w:r>
          </w:p>
        </w:tc>
        <w:tc>
          <w:tcPr>
            <w:tcW w:w="1260" w:type="dxa"/>
            <w:shd w:val="clear" w:color="auto" w:fill="auto"/>
            <w:vAlign w:val="center"/>
          </w:tcPr>
          <w:p w14:paraId="40FAE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4C665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乡级政府</w:t>
            </w:r>
          </w:p>
        </w:tc>
        <w:tc>
          <w:tcPr>
            <w:tcW w:w="7710" w:type="dxa"/>
            <w:shd w:val="clear" w:color="auto" w:fill="auto"/>
            <w:vAlign w:val="center"/>
          </w:tcPr>
          <w:p w14:paraId="6E024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《村庄和集镇规划建设管理条例》</w:t>
            </w:r>
          </w:p>
        </w:tc>
      </w:tr>
      <w:tr w14:paraId="3121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7086B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113</w:t>
            </w:r>
          </w:p>
        </w:tc>
        <w:tc>
          <w:tcPr>
            <w:tcW w:w="2124" w:type="dxa"/>
            <w:shd w:val="clear" w:color="auto" w:fill="auto"/>
            <w:vAlign w:val="center"/>
          </w:tcPr>
          <w:p w14:paraId="33F22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设置大型户外广告及在城市建筑物、设施上悬挂、张贴宣传品审批</w:t>
            </w:r>
          </w:p>
        </w:tc>
        <w:tc>
          <w:tcPr>
            <w:tcW w:w="1260" w:type="dxa"/>
            <w:shd w:val="clear" w:color="auto" w:fill="auto"/>
            <w:vAlign w:val="center"/>
          </w:tcPr>
          <w:p w14:paraId="0C66F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省住建厅</w:t>
            </w:r>
          </w:p>
        </w:tc>
        <w:tc>
          <w:tcPr>
            <w:tcW w:w="2556" w:type="dxa"/>
            <w:shd w:val="clear" w:color="auto" w:fill="auto"/>
            <w:vAlign w:val="center"/>
          </w:tcPr>
          <w:p w14:paraId="08B43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4BD2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7249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BB99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114</w:t>
            </w:r>
          </w:p>
        </w:tc>
        <w:tc>
          <w:tcPr>
            <w:tcW w:w="2124" w:type="dxa"/>
            <w:shd w:val="clear" w:color="auto" w:fill="auto"/>
            <w:vAlign w:val="center"/>
          </w:tcPr>
          <w:p w14:paraId="417F2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临时性建筑物搭建、堆放物料、</w:t>
            </w:r>
          </w:p>
          <w:p w14:paraId="49E09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占道施工审批</w:t>
            </w:r>
          </w:p>
        </w:tc>
        <w:tc>
          <w:tcPr>
            <w:tcW w:w="1260" w:type="dxa"/>
            <w:shd w:val="clear" w:color="auto" w:fill="auto"/>
            <w:vAlign w:val="center"/>
          </w:tcPr>
          <w:p w14:paraId="7B875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F955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277B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4A78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CE28C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115</w:t>
            </w:r>
          </w:p>
        </w:tc>
        <w:tc>
          <w:tcPr>
            <w:tcW w:w="2124" w:type="dxa"/>
            <w:shd w:val="clear" w:color="auto" w:fill="auto"/>
            <w:vAlign w:val="center"/>
          </w:tcPr>
          <w:p w14:paraId="2AE1F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建筑起重机械使用登记</w:t>
            </w:r>
          </w:p>
        </w:tc>
        <w:tc>
          <w:tcPr>
            <w:tcW w:w="1260" w:type="dxa"/>
            <w:shd w:val="clear" w:color="auto" w:fill="auto"/>
            <w:vAlign w:val="center"/>
          </w:tcPr>
          <w:p w14:paraId="6F141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33F1B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D686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6DC31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《建设工程安全生产管理条例》</w:t>
            </w:r>
          </w:p>
        </w:tc>
      </w:tr>
      <w:tr w14:paraId="0F97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6757F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116</w:t>
            </w:r>
          </w:p>
        </w:tc>
        <w:tc>
          <w:tcPr>
            <w:tcW w:w="2124" w:type="dxa"/>
            <w:shd w:val="clear" w:color="auto" w:fill="auto"/>
            <w:vAlign w:val="center"/>
          </w:tcPr>
          <w:p w14:paraId="52A3B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公路建设项目设计文件审批</w:t>
            </w:r>
          </w:p>
        </w:tc>
        <w:tc>
          <w:tcPr>
            <w:tcW w:w="1260" w:type="dxa"/>
            <w:shd w:val="clear" w:color="auto" w:fill="auto"/>
            <w:vAlign w:val="center"/>
          </w:tcPr>
          <w:p w14:paraId="198D2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7BEE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1A47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36EF8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2D338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28DCA2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14:paraId="44BB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4099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117</w:t>
            </w:r>
          </w:p>
        </w:tc>
        <w:tc>
          <w:tcPr>
            <w:tcW w:w="2124" w:type="dxa"/>
            <w:shd w:val="clear" w:color="auto" w:fill="auto"/>
            <w:vAlign w:val="center"/>
          </w:tcPr>
          <w:p w14:paraId="2B8C1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公路建设项目施工许可</w:t>
            </w:r>
          </w:p>
        </w:tc>
        <w:tc>
          <w:tcPr>
            <w:tcW w:w="1260" w:type="dxa"/>
            <w:shd w:val="clear" w:color="auto" w:fill="auto"/>
            <w:vAlign w:val="center"/>
          </w:tcPr>
          <w:p w14:paraId="39B85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DECE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E93B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23D6D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《公路建设市场管理办法》（交通运输部令2015年第11号）</w:t>
            </w:r>
          </w:p>
        </w:tc>
      </w:tr>
      <w:tr w14:paraId="256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3BCAB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118</w:t>
            </w:r>
          </w:p>
        </w:tc>
        <w:tc>
          <w:tcPr>
            <w:tcW w:w="2124" w:type="dxa"/>
            <w:shd w:val="clear" w:color="auto" w:fill="auto"/>
            <w:vAlign w:val="center"/>
          </w:tcPr>
          <w:p w14:paraId="2E8D6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公路建设项目竣工验收</w:t>
            </w:r>
          </w:p>
        </w:tc>
        <w:tc>
          <w:tcPr>
            <w:tcW w:w="1260" w:type="dxa"/>
            <w:shd w:val="clear" w:color="auto" w:fill="auto"/>
            <w:vAlign w:val="center"/>
          </w:tcPr>
          <w:p w14:paraId="6608C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251B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7186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47223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《收费公路管理条例》</w:t>
            </w:r>
          </w:p>
          <w:p w14:paraId="0B869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《公路工程竣（交）工验收办法》（交通部令2004年第3号）</w:t>
            </w:r>
          </w:p>
          <w:p w14:paraId="7730D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14:paraId="49E1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DCD71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119</w:t>
            </w:r>
          </w:p>
        </w:tc>
        <w:tc>
          <w:tcPr>
            <w:tcW w:w="2124" w:type="dxa"/>
            <w:shd w:val="clear" w:color="auto" w:fill="auto"/>
            <w:vAlign w:val="center"/>
          </w:tcPr>
          <w:p w14:paraId="2F11A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公路超限运输许可</w:t>
            </w:r>
          </w:p>
        </w:tc>
        <w:tc>
          <w:tcPr>
            <w:tcW w:w="1260" w:type="dxa"/>
            <w:shd w:val="clear" w:color="auto" w:fill="auto"/>
            <w:vAlign w:val="center"/>
          </w:tcPr>
          <w:p w14:paraId="32664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DCAB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F562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357C2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《公路安全保护条例》</w:t>
            </w:r>
          </w:p>
        </w:tc>
      </w:tr>
      <w:tr w14:paraId="3D56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FB914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120</w:t>
            </w:r>
          </w:p>
        </w:tc>
        <w:tc>
          <w:tcPr>
            <w:tcW w:w="2124" w:type="dxa"/>
            <w:shd w:val="clear" w:color="auto" w:fill="auto"/>
            <w:vAlign w:val="center"/>
          </w:tcPr>
          <w:p w14:paraId="78F78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涉路施工许可</w:t>
            </w:r>
          </w:p>
        </w:tc>
        <w:tc>
          <w:tcPr>
            <w:tcW w:w="1260" w:type="dxa"/>
            <w:shd w:val="clear" w:color="auto" w:fill="auto"/>
            <w:vAlign w:val="center"/>
          </w:tcPr>
          <w:p w14:paraId="7358B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414B4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E786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76713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14:paraId="2616B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14:paraId="5402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62E1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121</w:t>
            </w:r>
          </w:p>
        </w:tc>
        <w:tc>
          <w:tcPr>
            <w:tcW w:w="2124" w:type="dxa"/>
            <w:shd w:val="clear" w:color="auto" w:fill="auto"/>
            <w:vAlign w:val="center"/>
          </w:tcPr>
          <w:p w14:paraId="33E92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更新采伐护路林审批</w:t>
            </w:r>
          </w:p>
        </w:tc>
        <w:tc>
          <w:tcPr>
            <w:tcW w:w="1260" w:type="dxa"/>
            <w:shd w:val="clear" w:color="auto" w:fill="auto"/>
            <w:vAlign w:val="center"/>
          </w:tcPr>
          <w:p w14:paraId="35A8D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22CB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485D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6279E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14:paraId="5A58F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14:paraId="2E23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596C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122</w:t>
            </w:r>
          </w:p>
        </w:tc>
        <w:tc>
          <w:tcPr>
            <w:tcW w:w="2124" w:type="dxa"/>
            <w:shd w:val="clear" w:color="auto" w:fill="auto"/>
            <w:vAlign w:val="center"/>
          </w:tcPr>
          <w:p w14:paraId="40973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道路旅客运输经营许可</w:t>
            </w:r>
          </w:p>
        </w:tc>
        <w:tc>
          <w:tcPr>
            <w:tcW w:w="1260" w:type="dxa"/>
            <w:shd w:val="clear" w:color="auto" w:fill="auto"/>
            <w:vAlign w:val="center"/>
          </w:tcPr>
          <w:p w14:paraId="223646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5C96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8C04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14:paraId="3329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65F02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123</w:t>
            </w:r>
          </w:p>
        </w:tc>
        <w:tc>
          <w:tcPr>
            <w:tcW w:w="2124" w:type="dxa"/>
            <w:shd w:val="clear" w:color="auto" w:fill="auto"/>
            <w:vAlign w:val="center"/>
          </w:tcPr>
          <w:p w14:paraId="448EA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道路旅客运输站经营许可</w:t>
            </w:r>
          </w:p>
        </w:tc>
        <w:tc>
          <w:tcPr>
            <w:tcW w:w="1260" w:type="dxa"/>
            <w:shd w:val="clear" w:color="auto" w:fill="auto"/>
            <w:vAlign w:val="center"/>
          </w:tcPr>
          <w:p w14:paraId="068BA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00721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14:paraId="0EC76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14:paraId="1ED8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8AE9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124</w:t>
            </w:r>
          </w:p>
        </w:tc>
        <w:tc>
          <w:tcPr>
            <w:tcW w:w="2124" w:type="dxa"/>
            <w:shd w:val="clear" w:color="auto" w:fill="auto"/>
            <w:vAlign w:val="center"/>
          </w:tcPr>
          <w:p w14:paraId="165F3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道路货物运输经营许可（除使用4500千克及以下普通货运车辆</w:t>
            </w:r>
          </w:p>
          <w:p w14:paraId="7042A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从事普通货运经营外）</w:t>
            </w:r>
          </w:p>
        </w:tc>
        <w:tc>
          <w:tcPr>
            <w:tcW w:w="1260" w:type="dxa"/>
            <w:shd w:val="clear" w:color="auto" w:fill="auto"/>
            <w:vAlign w:val="center"/>
          </w:tcPr>
          <w:p w14:paraId="24251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97F7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14:paraId="3FFF58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409BC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《道路货物运输及站场管理规定》（交通运输部令2019年第17号）</w:t>
            </w:r>
          </w:p>
        </w:tc>
      </w:tr>
      <w:tr w14:paraId="1A79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24CE3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125</w:t>
            </w:r>
          </w:p>
        </w:tc>
        <w:tc>
          <w:tcPr>
            <w:tcW w:w="2124" w:type="dxa"/>
            <w:shd w:val="clear" w:color="auto" w:fill="auto"/>
            <w:vAlign w:val="center"/>
          </w:tcPr>
          <w:p w14:paraId="62EEB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危险货物道路运输经营许可</w:t>
            </w:r>
          </w:p>
        </w:tc>
        <w:tc>
          <w:tcPr>
            <w:tcW w:w="1260" w:type="dxa"/>
            <w:shd w:val="clear" w:color="auto" w:fill="auto"/>
            <w:vAlign w:val="center"/>
          </w:tcPr>
          <w:p w14:paraId="60092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F9078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6A6E7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082782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1C343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14:paraId="137B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4FEEA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126</w:t>
            </w:r>
          </w:p>
        </w:tc>
        <w:tc>
          <w:tcPr>
            <w:tcW w:w="2124" w:type="dxa"/>
            <w:shd w:val="clear" w:color="auto" w:fill="auto"/>
            <w:vAlign w:val="center"/>
          </w:tcPr>
          <w:p w14:paraId="68195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出租汽车经营许可</w:t>
            </w:r>
          </w:p>
        </w:tc>
        <w:tc>
          <w:tcPr>
            <w:tcW w:w="1260" w:type="dxa"/>
            <w:shd w:val="clear" w:color="auto" w:fill="auto"/>
            <w:vAlign w:val="center"/>
          </w:tcPr>
          <w:p w14:paraId="232EA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10B8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ECD0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58D6D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14:paraId="64095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14:paraId="51A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675" w:type="dxa"/>
            <w:shd w:val="clear" w:color="auto" w:fill="auto"/>
            <w:vAlign w:val="center"/>
          </w:tcPr>
          <w:p w14:paraId="2E19EF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127</w:t>
            </w:r>
          </w:p>
        </w:tc>
        <w:tc>
          <w:tcPr>
            <w:tcW w:w="2124" w:type="dxa"/>
            <w:shd w:val="clear" w:color="auto" w:fill="auto"/>
            <w:vAlign w:val="center"/>
          </w:tcPr>
          <w:p w14:paraId="5C9B5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出租汽车车辆运营证核发</w:t>
            </w:r>
          </w:p>
        </w:tc>
        <w:tc>
          <w:tcPr>
            <w:tcW w:w="1260" w:type="dxa"/>
            <w:shd w:val="clear" w:color="auto" w:fill="auto"/>
            <w:vAlign w:val="center"/>
          </w:tcPr>
          <w:p w14:paraId="1F542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0E9EF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AE03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1137A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14:paraId="02785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14:paraId="5C7C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78E00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128</w:t>
            </w:r>
          </w:p>
        </w:tc>
        <w:tc>
          <w:tcPr>
            <w:tcW w:w="2124" w:type="dxa"/>
            <w:shd w:val="clear" w:color="auto" w:fill="auto"/>
            <w:vAlign w:val="center"/>
          </w:tcPr>
          <w:p w14:paraId="67AFF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水运建设项目设计文件审批</w:t>
            </w:r>
          </w:p>
        </w:tc>
        <w:tc>
          <w:tcPr>
            <w:tcW w:w="1260" w:type="dxa"/>
            <w:shd w:val="clear" w:color="auto" w:fill="auto"/>
            <w:vAlign w:val="center"/>
          </w:tcPr>
          <w:p w14:paraId="18FE0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44F14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0FFD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14:paraId="5DD98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30FF8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14:paraId="0ECA8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688EB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tc>
      </w:tr>
      <w:tr w14:paraId="4D90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675" w:type="dxa"/>
            <w:shd w:val="clear" w:color="auto" w:fill="auto"/>
            <w:vAlign w:val="center"/>
          </w:tcPr>
          <w:p w14:paraId="623E33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129</w:t>
            </w:r>
          </w:p>
        </w:tc>
        <w:tc>
          <w:tcPr>
            <w:tcW w:w="2124" w:type="dxa"/>
            <w:shd w:val="clear" w:color="auto" w:fill="auto"/>
            <w:vAlign w:val="center"/>
          </w:tcPr>
          <w:p w14:paraId="1C095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通航建筑物运行方案审批</w:t>
            </w:r>
          </w:p>
        </w:tc>
        <w:tc>
          <w:tcPr>
            <w:tcW w:w="1260" w:type="dxa"/>
            <w:shd w:val="clear" w:color="auto" w:fill="auto"/>
            <w:vAlign w:val="center"/>
          </w:tcPr>
          <w:p w14:paraId="65C0A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C1E1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市交通运输局、县级交通运输部门</w:t>
            </w:r>
          </w:p>
        </w:tc>
        <w:tc>
          <w:tcPr>
            <w:tcW w:w="7710" w:type="dxa"/>
            <w:shd w:val="clear" w:color="auto" w:fill="auto"/>
            <w:vAlign w:val="center"/>
          </w:tcPr>
          <w:p w14:paraId="0D81C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34DD4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《通航建筑物运行管理办法》（交通运输部令2019年第6号）</w:t>
            </w:r>
          </w:p>
        </w:tc>
      </w:tr>
      <w:tr w14:paraId="67FE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9B0B0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130</w:t>
            </w:r>
          </w:p>
        </w:tc>
        <w:tc>
          <w:tcPr>
            <w:tcW w:w="2124" w:type="dxa"/>
            <w:shd w:val="clear" w:color="auto" w:fill="auto"/>
            <w:vAlign w:val="center"/>
          </w:tcPr>
          <w:p w14:paraId="49991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w:t>
            </w:r>
          </w:p>
        </w:tc>
        <w:tc>
          <w:tcPr>
            <w:tcW w:w="1260" w:type="dxa"/>
            <w:shd w:val="clear" w:color="auto" w:fill="auto"/>
            <w:vAlign w:val="center"/>
          </w:tcPr>
          <w:p w14:paraId="41CD5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F24F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DA56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4796C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《航道通航条件影响评价审核管理办法》（交通运输部令2019年第35号）</w:t>
            </w:r>
          </w:p>
        </w:tc>
      </w:tr>
      <w:tr w14:paraId="4C93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4C32A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131</w:t>
            </w:r>
          </w:p>
        </w:tc>
        <w:tc>
          <w:tcPr>
            <w:tcW w:w="2124" w:type="dxa"/>
            <w:shd w:val="clear" w:color="auto" w:fill="auto"/>
            <w:vAlign w:val="center"/>
          </w:tcPr>
          <w:p w14:paraId="24499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水运工程建设项目竣工验收</w:t>
            </w:r>
          </w:p>
        </w:tc>
        <w:tc>
          <w:tcPr>
            <w:tcW w:w="1260" w:type="dxa"/>
            <w:shd w:val="clear" w:color="auto" w:fill="auto"/>
            <w:vAlign w:val="center"/>
          </w:tcPr>
          <w:p w14:paraId="43DB1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019AA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A621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14:paraId="307EC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56ACF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14:paraId="27438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《港口工程建设管理规定》（交通运输部令2019年第32号）</w:t>
            </w:r>
          </w:p>
          <w:p w14:paraId="0CAA8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《航道工程建设管理规定》（交通运输部令2019年第44号）</w:t>
            </w:r>
          </w:p>
        </w:tc>
      </w:tr>
      <w:tr w14:paraId="6561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75" w:type="dxa"/>
            <w:shd w:val="clear" w:color="auto" w:fill="auto"/>
            <w:vAlign w:val="center"/>
          </w:tcPr>
          <w:p w14:paraId="073A86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132</w:t>
            </w:r>
          </w:p>
        </w:tc>
        <w:tc>
          <w:tcPr>
            <w:tcW w:w="2124" w:type="dxa"/>
            <w:shd w:val="clear" w:color="auto" w:fill="auto"/>
            <w:vAlign w:val="center"/>
          </w:tcPr>
          <w:p w14:paraId="4DA1BD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国内水路运输经营许可</w:t>
            </w:r>
          </w:p>
        </w:tc>
        <w:tc>
          <w:tcPr>
            <w:tcW w:w="1260" w:type="dxa"/>
            <w:shd w:val="clear" w:color="auto" w:fill="auto"/>
            <w:vAlign w:val="center"/>
          </w:tcPr>
          <w:p w14:paraId="582CA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3B2D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326B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14:paraId="0904C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14:paraId="21E5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14:paraId="0B4591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133</w:t>
            </w:r>
          </w:p>
        </w:tc>
        <w:tc>
          <w:tcPr>
            <w:tcW w:w="2124" w:type="dxa"/>
            <w:shd w:val="clear" w:color="auto" w:fill="auto"/>
            <w:vAlign w:val="center"/>
          </w:tcPr>
          <w:p w14:paraId="392393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新增国内客船、危险品船运力审批</w:t>
            </w:r>
          </w:p>
        </w:tc>
        <w:tc>
          <w:tcPr>
            <w:tcW w:w="1260" w:type="dxa"/>
            <w:shd w:val="clear" w:color="auto" w:fill="auto"/>
            <w:vAlign w:val="center"/>
          </w:tcPr>
          <w:p w14:paraId="4805B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93D6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39C9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4AC73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14:paraId="7A87E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14:paraId="0E4B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C052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134</w:t>
            </w:r>
          </w:p>
        </w:tc>
        <w:tc>
          <w:tcPr>
            <w:tcW w:w="2124" w:type="dxa"/>
            <w:shd w:val="clear" w:color="auto" w:fill="auto"/>
            <w:vAlign w:val="center"/>
          </w:tcPr>
          <w:p w14:paraId="5B88D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内河专用航标设置、撤除、位置</w:t>
            </w:r>
          </w:p>
          <w:p w14:paraId="41A52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移动和其他状况改变审批</w:t>
            </w:r>
          </w:p>
        </w:tc>
        <w:tc>
          <w:tcPr>
            <w:tcW w:w="1260" w:type="dxa"/>
            <w:shd w:val="clear" w:color="auto" w:fill="auto"/>
            <w:vAlign w:val="center"/>
          </w:tcPr>
          <w:p w14:paraId="710B8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4358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0CD26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14:paraId="72670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tc>
      </w:tr>
      <w:tr w14:paraId="7F47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008A4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135</w:t>
            </w:r>
          </w:p>
        </w:tc>
        <w:tc>
          <w:tcPr>
            <w:tcW w:w="2124" w:type="dxa"/>
            <w:shd w:val="clear" w:color="auto" w:fill="auto"/>
            <w:vAlign w:val="center"/>
          </w:tcPr>
          <w:p w14:paraId="50F38F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海域或者内河通航水域、岸线</w:t>
            </w:r>
          </w:p>
          <w:p w14:paraId="36DD6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施工作业许可</w:t>
            </w:r>
          </w:p>
        </w:tc>
        <w:tc>
          <w:tcPr>
            <w:tcW w:w="1260" w:type="dxa"/>
            <w:shd w:val="clear" w:color="auto" w:fill="auto"/>
            <w:vAlign w:val="center"/>
          </w:tcPr>
          <w:p w14:paraId="695CD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1703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B821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1CAE8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14:paraId="6B30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FBB9C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136</w:t>
            </w:r>
          </w:p>
        </w:tc>
        <w:tc>
          <w:tcPr>
            <w:tcW w:w="2124" w:type="dxa"/>
            <w:shd w:val="clear" w:color="auto" w:fill="auto"/>
            <w:vAlign w:val="center"/>
          </w:tcPr>
          <w:p w14:paraId="00113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船舶国籍登记</w:t>
            </w:r>
          </w:p>
        </w:tc>
        <w:tc>
          <w:tcPr>
            <w:tcW w:w="1260" w:type="dxa"/>
            <w:shd w:val="clear" w:color="auto" w:fill="auto"/>
            <w:vAlign w:val="center"/>
          </w:tcPr>
          <w:p w14:paraId="5B1ED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9042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B8E2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51263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14:paraId="6A85A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tc>
      </w:tr>
      <w:tr w14:paraId="6E9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90" w:hRule="atLeast"/>
          <w:jc w:val="center"/>
        </w:trPr>
        <w:tc>
          <w:tcPr>
            <w:tcW w:w="675" w:type="dxa"/>
            <w:shd w:val="clear" w:color="auto" w:fill="auto"/>
            <w:vAlign w:val="center"/>
          </w:tcPr>
          <w:p w14:paraId="582FC9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137</w:t>
            </w:r>
          </w:p>
        </w:tc>
        <w:tc>
          <w:tcPr>
            <w:tcW w:w="2124" w:type="dxa"/>
            <w:shd w:val="clear" w:color="auto" w:fill="auto"/>
            <w:vAlign w:val="center"/>
          </w:tcPr>
          <w:p w14:paraId="56A01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设置或者撤销内河渡口审批</w:t>
            </w:r>
          </w:p>
        </w:tc>
        <w:tc>
          <w:tcPr>
            <w:tcW w:w="1260" w:type="dxa"/>
            <w:shd w:val="clear" w:color="auto" w:fill="auto"/>
            <w:vAlign w:val="center"/>
          </w:tcPr>
          <w:p w14:paraId="701F0F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4C56A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县级政府指定部门</w:t>
            </w:r>
          </w:p>
        </w:tc>
        <w:tc>
          <w:tcPr>
            <w:tcW w:w="7710" w:type="dxa"/>
            <w:shd w:val="clear" w:color="auto" w:fill="auto"/>
            <w:vAlign w:val="center"/>
          </w:tcPr>
          <w:p w14:paraId="32CBC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14:paraId="3A17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65BC66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138</w:t>
            </w:r>
          </w:p>
        </w:tc>
        <w:tc>
          <w:tcPr>
            <w:tcW w:w="2124" w:type="dxa"/>
            <w:shd w:val="clear" w:color="auto" w:fill="auto"/>
            <w:vAlign w:val="center"/>
          </w:tcPr>
          <w:p w14:paraId="4131D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经营性客运驾驶员从业资格认定</w:t>
            </w:r>
          </w:p>
        </w:tc>
        <w:tc>
          <w:tcPr>
            <w:tcW w:w="1260" w:type="dxa"/>
            <w:shd w:val="clear" w:color="auto" w:fill="auto"/>
            <w:vAlign w:val="center"/>
          </w:tcPr>
          <w:p w14:paraId="00EBD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CAA2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3B856E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0316D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7B3C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D19D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139</w:t>
            </w:r>
          </w:p>
        </w:tc>
        <w:tc>
          <w:tcPr>
            <w:tcW w:w="2124" w:type="dxa"/>
            <w:shd w:val="clear" w:color="auto" w:fill="auto"/>
            <w:vAlign w:val="center"/>
          </w:tcPr>
          <w:p w14:paraId="7DFEA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经营性货运驾驶员从业资格认定</w:t>
            </w:r>
          </w:p>
          <w:p w14:paraId="4A868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（除使用4500千克及以下普通</w:t>
            </w:r>
          </w:p>
          <w:p w14:paraId="71EB6C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货运车辆的驾驶人员外）</w:t>
            </w:r>
          </w:p>
        </w:tc>
        <w:tc>
          <w:tcPr>
            <w:tcW w:w="1260" w:type="dxa"/>
            <w:shd w:val="clear" w:color="auto" w:fill="auto"/>
            <w:vAlign w:val="center"/>
          </w:tcPr>
          <w:p w14:paraId="04EF3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6CD35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72821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29B9C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1CF8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4A4C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140</w:t>
            </w:r>
          </w:p>
        </w:tc>
        <w:tc>
          <w:tcPr>
            <w:tcW w:w="2124" w:type="dxa"/>
            <w:shd w:val="clear" w:color="auto" w:fill="auto"/>
            <w:vAlign w:val="center"/>
          </w:tcPr>
          <w:p w14:paraId="2C012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出租汽车驾驶员客运资格证核发</w:t>
            </w:r>
          </w:p>
        </w:tc>
        <w:tc>
          <w:tcPr>
            <w:tcW w:w="1260" w:type="dxa"/>
            <w:shd w:val="clear" w:color="auto" w:fill="auto"/>
            <w:vAlign w:val="center"/>
          </w:tcPr>
          <w:p w14:paraId="78C26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1033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6EB56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5B9FE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《出租汽车驾驶员从业资格管理规定》（交通运输部令2021年第15号）</w:t>
            </w:r>
          </w:p>
          <w:p w14:paraId="25026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p w14:paraId="54AA9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4653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86420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141</w:t>
            </w:r>
          </w:p>
        </w:tc>
        <w:tc>
          <w:tcPr>
            <w:tcW w:w="2124" w:type="dxa"/>
            <w:shd w:val="clear" w:color="auto" w:fill="auto"/>
            <w:vAlign w:val="center"/>
          </w:tcPr>
          <w:p w14:paraId="2426F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危险货物道路运输从业人员从业</w:t>
            </w:r>
          </w:p>
          <w:p w14:paraId="18B2D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资格认定</w:t>
            </w:r>
          </w:p>
        </w:tc>
        <w:tc>
          <w:tcPr>
            <w:tcW w:w="1260" w:type="dxa"/>
            <w:shd w:val="clear" w:color="auto" w:fill="auto"/>
            <w:vAlign w:val="center"/>
          </w:tcPr>
          <w:p w14:paraId="7FF9F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746E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159A4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5E532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0A1E3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p w14:paraId="300E3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4360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8025C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142</w:t>
            </w:r>
          </w:p>
        </w:tc>
        <w:tc>
          <w:tcPr>
            <w:tcW w:w="2124" w:type="dxa"/>
            <w:shd w:val="clear" w:color="auto" w:fill="auto"/>
            <w:vAlign w:val="center"/>
          </w:tcPr>
          <w:p w14:paraId="2D6B7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船员适任证书核发</w:t>
            </w:r>
          </w:p>
        </w:tc>
        <w:tc>
          <w:tcPr>
            <w:tcW w:w="1260" w:type="dxa"/>
            <w:shd w:val="clear" w:color="auto" w:fill="auto"/>
            <w:vAlign w:val="center"/>
          </w:tcPr>
          <w:p w14:paraId="766E2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E987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68F06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2B39B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《中华人民共和国船员条例》</w:t>
            </w:r>
          </w:p>
          <w:p w14:paraId="44D95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p w14:paraId="5E555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2F2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66FA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143</w:t>
            </w:r>
          </w:p>
        </w:tc>
        <w:tc>
          <w:tcPr>
            <w:tcW w:w="2124" w:type="dxa"/>
            <w:shd w:val="clear" w:color="auto" w:fill="auto"/>
            <w:vAlign w:val="center"/>
          </w:tcPr>
          <w:p w14:paraId="40A14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国防交通工程设施建设项目和有关贯彻国防要求建设项目设计审定</w:t>
            </w:r>
          </w:p>
        </w:tc>
        <w:tc>
          <w:tcPr>
            <w:tcW w:w="1260" w:type="dxa"/>
            <w:shd w:val="clear" w:color="auto" w:fill="auto"/>
            <w:vAlign w:val="center"/>
          </w:tcPr>
          <w:p w14:paraId="5904DC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A0AB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14:paraId="6BFC9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6B169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448E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960D0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144</w:t>
            </w:r>
          </w:p>
        </w:tc>
        <w:tc>
          <w:tcPr>
            <w:tcW w:w="2124" w:type="dxa"/>
            <w:shd w:val="clear" w:color="auto" w:fill="auto"/>
            <w:vAlign w:val="center"/>
          </w:tcPr>
          <w:p w14:paraId="6118E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国防交通工程设施建设项目和有关贯彻国防要求建设项目竣工验收</w:t>
            </w:r>
          </w:p>
        </w:tc>
        <w:tc>
          <w:tcPr>
            <w:tcW w:w="1260" w:type="dxa"/>
            <w:shd w:val="clear" w:color="auto" w:fill="auto"/>
            <w:vAlign w:val="center"/>
          </w:tcPr>
          <w:p w14:paraId="2CF41B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6BD4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14:paraId="4FB0B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60827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72F6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675" w:type="dxa"/>
            <w:shd w:val="clear" w:color="auto" w:fill="auto"/>
            <w:vAlign w:val="center"/>
          </w:tcPr>
          <w:p w14:paraId="22AD20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145</w:t>
            </w:r>
          </w:p>
        </w:tc>
        <w:tc>
          <w:tcPr>
            <w:tcW w:w="2124" w:type="dxa"/>
            <w:shd w:val="clear" w:color="auto" w:fill="auto"/>
            <w:vAlign w:val="center"/>
          </w:tcPr>
          <w:p w14:paraId="44AA5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占用国防交通控制范围土地审批</w:t>
            </w:r>
          </w:p>
        </w:tc>
        <w:tc>
          <w:tcPr>
            <w:tcW w:w="1260" w:type="dxa"/>
            <w:shd w:val="clear" w:color="auto" w:fill="auto"/>
            <w:vAlign w:val="center"/>
          </w:tcPr>
          <w:p w14:paraId="668F4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9C92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市交通运输局、县级国防交通主管部门</w:t>
            </w:r>
          </w:p>
        </w:tc>
        <w:tc>
          <w:tcPr>
            <w:tcW w:w="7710" w:type="dxa"/>
            <w:shd w:val="clear" w:color="auto" w:fill="auto"/>
            <w:vAlign w:val="center"/>
          </w:tcPr>
          <w:p w14:paraId="20092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5C793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5126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6E689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146</w:t>
            </w:r>
          </w:p>
        </w:tc>
        <w:tc>
          <w:tcPr>
            <w:tcW w:w="2124" w:type="dxa"/>
            <w:shd w:val="clear" w:color="auto" w:fill="auto"/>
            <w:vAlign w:val="center"/>
          </w:tcPr>
          <w:p w14:paraId="1621F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水利基建项目初步设计文件审批</w:t>
            </w:r>
          </w:p>
        </w:tc>
        <w:tc>
          <w:tcPr>
            <w:tcW w:w="1260" w:type="dxa"/>
            <w:shd w:val="clear" w:color="auto" w:fill="auto"/>
            <w:vAlign w:val="center"/>
          </w:tcPr>
          <w:p w14:paraId="36A43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0EF93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B585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3F6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0F56F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147</w:t>
            </w:r>
          </w:p>
        </w:tc>
        <w:tc>
          <w:tcPr>
            <w:tcW w:w="2124" w:type="dxa"/>
            <w:shd w:val="clear" w:color="auto" w:fill="auto"/>
            <w:vAlign w:val="center"/>
          </w:tcPr>
          <w:p w14:paraId="50E05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w:t>
            </w:r>
          </w:p>
        </w:tc>
        <w:tc>
          <w:tcPr>
            <w:tcW w:w="1260" w:type="dxa"/>
            <w:shd w:val="clear" w:color="auto" w:fill="auto"/>
            <w:vAlign w:val="center"/>
          </w:tcPr>
          <w:p w14:paraId="64F28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2D276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EFA1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454BD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《取水许可和水资源费征收管理条例》</w:t>
            </w:r>
          </w:p>
        </w:tc>
      </w:tr>
      <w:tr w14:paraId="4154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A0458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148</w:t>
            </w:r>
          </w:p>
        </w:tc>
        <w:tc>
          <w:tcPr>
            <w:tcW w:w="2124" w:type="dxa"/>
            <w:shd w:val="clear" w:color="auto" w:fill="auto"/>
            <w:vAlign w:val="center"/>
          </w:tcPr>
          <w:p w14:paraId="11477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洪水影响评价类审批</w:t>
            </w:r>
          </w:p>
        </w:tc>
        <w:tc>
          <w:tcPr>
            <w:tcW w:w="1260" w:type="dxa"/>
            <w:shd w:val="clear" w:color="auto" w:fill="auto"/>
            <w:vAlign w:val="center"/>
          </w:tcPr>
          <w:p w14:paraId="583CB1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646D3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7788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6A56C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p w14:paraId="108FE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14:paraId="09AB6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《中华人民共和国水文条例》</w:t>
            </w:r>
          </w:p>
        </w:tc>
      </w:tr>
      <w:tr w14:paraId="5027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DEF2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149</w:t>
            </w:r>
          </w:p>
        </w:tc>
        <w:tc>
          <w:tcPr>
            <w:tcW w:w="2124" w:type="dxa"/>
            <w:shd w:val="clear" w:color="auto" w:fill="auto"/>
            <w:vAlign w:val="center"/>
          </w:tcPr>
          <w:p w14:paraId="7A813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河道管理范围内特定活动审批</w:t>
            </w:r>
          </w:p>
        </w:tc>
        <w:tc>
          <w:tcPr>
            <w:tcW w:w="1260" w:type="dxa"/>
            <w:shd w:val="clear" w:color="auto" w:fill="auto"/>
            <w:vAlign w:val="center"/>
          </w:tcPr>
          <w:p w14:paraId="77004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30BC9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8F3E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14:paraId="0E6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D7CD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150</w:t>
            </w:r>
          </w:p>
        </w:tc>
        <w:tc>
          <w:tcPr>
            <w:tcW w:w="2124" w:type="dxa"/>
            <w:shd w:val="clear" w:color="auto" w:fill="auto"/>
            <w:vAlign w:val="center"/>
          </w:tcPr>
          <w:p w14:paraId="018944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河道采砂许可</w:t>
            </w:r>
          </w:p>
        </w:tc>
        <w:tc>
          <w:tcPr>
            <w:tcW w:w="1260" w:type="dxa"/>
            <w:shd w:val="clear" w:color="auto" w:fill="auto"/>
            <w:vAlign w:val="center"/>
          </w:tcPr>
          <w:p w14:paraId="77C5E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4B3C6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县级行政审批服务管理部门</w:t>
            </w:r>
          </w:p>
        </w:tc>
        <w:tc>
          <w:tcPr>
            <w:tcW w:w="7710" w:type="dxa"/>
            <w:shd w:val="clear" w:color="auto" w:fill="auto"/>
            <w:vAlign w:val="center"/>
          </w:tcPr>
          <w:p w14:paraId="15FF27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639CF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14:paraId="482D3C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14:paraId="185FC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《长江河道采砂管理条例》</w:t>
            </w:r>
          </w:p>
        </w:tc>
      </w:tr>
      <w:tr w14:paraId="3BF9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56E6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151</w:t>
            </w:r>
          </w:p>
        </w:tc>
        <w:tc>
          <w:tcPr>
            <w:tcW w:w="2124" w:type="dxa"/>
            <w:shd w:val="clear" w:color="auto" w:fill="auto"/>
            <w:vAlign w:val="center"/>
          </w:tcPr>
          <w:p w14:paraId="7C7B1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生产建设项目水土保持方案审批</w:t>
            </w:r>
          </w:p>
        </w:tc>
        <w:tc>
          <w:tcPr>
            <w:tcW w:w="1260" w:type="dxa"/>
            <w:shd w:val="clear" w:color="auto" w:fill="auto"/>
            <w:vAlign w:val="center"/>
          </w:tcPr>
          <w:p w14:paraId="01604D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42F2B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E08F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《中华人民共和国水土保持法》</w:t>
            </w:r>
          </w:p>
        </w:tc>
      </w:tr>
      <w:tr w14:paraId="10A3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79786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152</w:t>
            </w:r>
          </w:p>
        </w:tc>
        <w:tc>
          <w:tcPr>
            <w:tcW w:w="2124" w:type="dxa"/>
            <w:shd w:val="clear" w:color="auto" w:fill="auto"/>
            <w:vAlign w:val="center"/>
          </w:tcPr>
          <w:p w14:paraId="2D7C6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农村集体经济组织修建水库审批</w:t>
            </w:r>
          </w:p>
        </w:tc>
        <w:tc>
          <w:tcPr>
            <w:tcW w:w="1260" w:type="dxa"/>
            <w:shd w:val="clear" w:color="auto" w:fill="auto"/>
            <w:vAlign w:val="center"/>
          </w:tcPr>
          <w:p w14:paraId="3F997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3599F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8EFF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《中华人民共和国水法》</w:t>
            </w:r>
          </w:p>
        </w:tc>
      </w:tr>
      <w:tr w14:paraId="7840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53FF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153</w:t>
            </w:r>
          </w:p>
        </w:tc>
        <w:tc>
          <w:tcPr>
            <w:tcW w:w="2124" w:type="dxa"/>
            <w:shd w:val="clear" w:color="auto" w:fill="auto"/>
            <w:vAlign w:val="center"/>
          </w:tcPr>
          <w:p w14:paraId="6A665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城市建设填堵水域、废除围堤审批</w:t>
            </w:r>
          </w:p>
        </w:tc>
        <w:tc>
          <w:tcPr>
            <w:tcW w:w="1260" w:type="dxa"/>
            <w:shd w:val="clear" w:color="auto" w:fill="auto"/>
            <w:vAlign w:val="center"/>
          </w:tcPr>
          <w:p w14:paraId="4E069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52105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14:paraId="14D5C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tc>
      </w:tr>
      <w:tr w14:paraId="7DE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62D1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154</w:t>
            </w:r>
          </w:p>
        </w:tc>
        <w:tc>
          <w:tcPr>
            <w:tcW w:w="2124" w:type="dxa"/>
            <w:shd w:val="clear" w:color="auto" w:fill="auto"/>
            <w:vAlign w:val="center"/>
          </w:tcPr>
          <w:p w14:paraId="262C7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占用农业灌溉水源、灌排工程设施审批</w:t>
            </w:r>
          </w:p>
        </w:tc>
        <w:tc>
          <w:tcPr>
            <w:tcW w:w="1260" w:type="dxa"/>
            <w:shd w:val="clear" w:color="auto" w:fill="auto"/>
            <w:vAlign w:val="center"/>
          </w:tcPr>
          <w:p w14:paraId="017B3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149EE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8834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6C2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F4A0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155</w:t>
            </w:r>
          </w:p>
        </w:tc>
        <w:tc>
          <w:tcPr>
            <w:tcW w:w="2124" w:type="dxa"/>
            <w:shd w:val="clear" w:color="auto" w:fill="auto"/>
            <w:vAlign w:val="center"/>
          </w:tcPr>
          <w:p w14:paraId="02D81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利用堤顶、戗台兼做公路审批</w:t>
            </w:r>
          </w:p>
        </w:tc>
        <w:tc>
          <w:tcPr>
            <w:tcW w:w="1260" w:type="dxa"/>
            <w:shd w:val="clear" w:color="auto" w:fill="auto"/>
            <w:vAlign w:val="center"/>
          </w:tcPr>
          <w:p w14:paraId="14E2C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6B00F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14:paraId="7005F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14:paraId="7D37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675" w:type="dxa"/>
            <w:shd w:val="clear" w:color="auto" w:fill="auto"/>
            <w:vAlign w:val="center"/>
          </w:tcPr>
          <w:p w14:paraId="51ABF2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156</w:t>
            </w:r>
          </w:p>
        </w:tc>
        <w:tc>
          <w:tcPr>
            <w:tcW w:w="2124" w:type="dxa"/>
            <w:shd w:val="clear" w:color="auto" w:fill="auto"/>
            <w:vAlign w:val="center"/>
          </w:tcPr>
          <w:p w14:paraId="2234D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坝顶兼做公路审批</w:t>
            </w:r>
          </w:p>
        </w:tc>
        <w:tc>
          <w:tcPr>
            <w:tcW w:w="1260" w:type="dxa"/>
            <w:shd w:val="clear" w:color="auto" w:fill="auto"/>
            <w:vAlign w:val="center"/>
          </w:tcPr>
          <w:p w14:paraId="73ABB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20F53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14:paraId="13C16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14:paraId="7456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D48AF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157</w:t>
            </w:r>
          </w:p>
        </w:tc>
        <w:tc>
          <w:tcPr>
            <w:tcW w:w="2124" w:type="dxa"/>
            <w:shd w:val="clear" w:color="auto" w:fill="auto"/>
            <w:vAlign w:val="center"/>
          </w:tcPr>
          <w:p w14:paraId="3B0B6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蓄滞洪区避洪设施建设审批</w:t>
            </w:r>
          </w:p>
        </w:tc>
        <w:tc>
          <w:tcPr>
            <w:tcW w:w="1260" w:type="dxa"/>
            <w:shd w:val="clear" w:color="auto" w:fill="auto"/>
            <w:vAlign w:val="center"/>
          </w:tcPr>
          <w:p w14:paraId="408A0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5F1E7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1A68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4C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86742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158</w:t>
            </w:r>
          </w:p>
        </w:tc>
        <w:tc>
          <w:tcPr>
            <w:tcW w:w="2124" w:type="dxa"/>
            <w:shd w:val="clear" w:color="auto" w:fill="auto"/>
            <w:vAlign w:val="center"/>
          </w:tcPr>
          <w:p w14:paraId="4FD8D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大坝管理和保护范围内修建码头、渔塘许可</w:t>
            </w:r>
          </w:p>
        </w:tc>
        <w:tc>
          <w:tcPr>
            <w:tcW w:w="1260" w:type="dxa"/>
            <w:shd w:val="clear" w:color="auto" w:fill="auto"/>
            <w:vAlign w:val="center"/>
          </w:tcPr>
          <w:p w14:paraId="080B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61A54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2FEE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14:paraId="5D7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A3E3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159</w:t>
            </w:r>
          </w:p>
        </w:tc>
        <w:tc>
          <w:tcPr>
            <w:tcW w:w="2124" w:type="dxa"/>
            <w:shd w:val="clear" w:color="auto" w:fill="auto"/>
            <w:vAlign w:val="center"/>
          </w:tcPr>
          <w:p w14:paraId="618B2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农药经营许可</w:t>
            </w:r>
          </w:p>
        </w:tc>
        <w:tc>
          <w:tcPr>
            <w:tcW w:w="1260" w:type="dxa"/>
            <w:shd w:val="clear" w:color="auto" w:fill="auto"/>
            <w:vAlign w:val="center"/>
          </w:tcPr>
          <w:p w14:paraId="60247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579D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00D53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《农药管理条例》</w:t>
            </w:r>
          </w:p>
        </w:tc>
      </w:tr>
      <w:tr w14:paraId="384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D08E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160</w:t>
            </w:r>
          </w:p>
        </w:tc>
        <w:tc>
          <w:tcPr>
            <w:tcW w:w="2124" w:type="dxa"/>
            <w:shd w:val="clear" w:color="auto" w:fill="auto"/>
            <w:vAlign w:val="center"/>
          </w:tcPr>
          <w:p w14:paraId="4F3DF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兽药经营许可</w:t>
            </w:r>
          </w:p>
        </w:tc>
        <w:tc>
          <w:tcPr>
            <w:tcW w:w="1260" w:type="dxa"/>
            <w:shd w:val="clear" w:color="auto" w:fill="auto"/>
            <w:vAlign w:val="center"/>
          </w:tcPr>
          <w:p w14:paraId="71889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6F34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E383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《兽药管理条例》</w:t>
            </w:r>
          </w:p>
        </w:tc>
      </w:tr>
      <w:tr w14:paraId="4746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7AB87D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161</w:t>
            </w:r>
          </w:p>
        </w:tc>
        <w:tc>
          <w:tcPr>
            <w:tcW w:w="2124" w:type="dxa"/>
            <w:shd w:val="clear" w:color="auto" w:fill="auto"/>
            <w:vAlign w:val="center"/>
          </w:tcPr>
          <w:p w14:paraId="1AC65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农作物种子生产经营许可</w:t>
            </w:r>
          </w:p>
        </w:tc>
        <w:tc>
          <w:tcPr>
            <w:tcW w:w="1260" w:type="dxa"/>
            <w:shd w:val="clear" w:color="auto" w:fill="auto"/>
            <w:vAlign w:val="center"/>
          </w:tcPr>
          <w:p w14:paraId="4A614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37039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1725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14:paraId="3A863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14:paraId="6ACC6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《转基因棉花种子生产经营许可规定》（农业部公告第2436号）</w:t>
            </w:r>
          </w:p>
        </w:tc>
      </w:tr>
      <w:tr w14:paraId="3340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14:paraId="212BD9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162</w:t>
            </w:r>
          </w:p>
        </w:tc>
        <w:tc>
          <w:tcPr>
            <w:tcW w:w="2124" w:type="dxa"/>
            <w:shd w:val="clear" w:color="auto" w:fill="auto"/>
            <w:vAlign w:val="center"/>
          </w:tcPr>
          <w:p w14:paraId="3A878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食用菌菌种生产经营许可</w:t>
            </w:r>
          </w:p>
        </w:tc>
        <w:tc>
          <w:tcPr>
            <w:tcW w:w="1260" w:type="dxa"/>
            <w:shd w:val="clear" w:color="auto" w:fill="auto"/>
            <w:vAlign w:val="center"/>
          </w:tcPr>
          <w:p w14:paraId="644AE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C643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5B9CBC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14:paraId="10B02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《食用菌菌种管理办法》（农业部令2006年第62号）</w:t>
            </w:r>
          </w:p>
        </w:tc>
      </w:tr>
      <w:tr w14:paraId="79B6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E2AF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163</w:t>
            </w:r>
          </w:p>
        </w:tc>
        <w:tc>
          <w:tcPr>
            <w:tcW w:w="2124" w:type="dxa"/>
            <w:shd w:val="clear" w:color="auto" w:fill="auto"/>
            <w:vAlign w:val="center"/>
          </w:tcPr>
          <w:p w14:paraId="613BD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使用低于国家或地方规定的种用</w:t>
            </w:r>
          </w:p>
          <w:p w14:paraId="342DC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标准的农作物种子审批</w:t>
            </w:r>
          </w:p>
        </w:tc>
        <w:tc>
          <w:tcPr>
            <w:tcW w:w="1260" w:type="dxa"/>
            <w:shd w:val="clear" w:color="auto" w:fill="auto"/>
            <w:vAlign w:val="center"/>
          </w:tcPr>
          <w:p w14:paraId="3B954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1697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14:paraId="27DA5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14:paraId="764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0DBACB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164</w:t>
            </w:r>
          </w:p>
        </w:tc>
        <w:tc>
          <w:tcPr>
            <w:tcW w:w="2124" w:type="dxa"/>
            <w:shd w:val="clear" w:color="auto" w:fill="auto"/>
            <w:vAlign w:val="center"/>
          </w:tcPr>
          <w:p w14:paraId="7F32F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种畜禽生产经营许可</w:t>
            </w:r>
          </w:p>
        </w:tc>
        <w:tc>
          <w:tcPr>
            <w:tcW w:w="1260" w:type="dxa"/>
            <w:shd w:val="clear" w:color="auto" w:fill="auto"/>
            <w:vAlign w:val="center"/>
          </w:tcPr>
          <w:p w14:paraId="3B477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A780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247A5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14:paraId="0E120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14:paraId="1701F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《养蜂管理办法（试行）》（农业部公告第1692号）</w:t>
            </w:r>
          </w:p>
        </w:tc>
      </w:tr>
      <w:tr w14:paraId="71F5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D56A3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165</w:t>
            </w:r>
          </w:p>
        </w:tc>
        <w:tc>
          <w:tcPr>
            <w:tcW w:w="2124" w:type="dxa"/>
            <w:shd w:val="clear" w:color="auto" w:fill="auto"/>
            <w:vAlign w:val="center"/>
          </w:tcPr>
          <w:p w14:paraId="642BE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蚕种生产经营许可</w:t>
            </w:r>
          </w:p>
        </w:tc>
        <w:tc>
          <w:tcPr>
            <w:tcW w:w="1260" w:type="dxa"/>
            <w:shd w:val="clear" w:color="auto" w:fill="auto"/>
            <w:vAlign w:val="center"/>
          </w:tcPr>
          <w:p w14:paraId="44123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5967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市行政审批服务管理局、县级行政审批服务管理部门受理</w:t>
            </w:r>
          </w:p>
        </w:tc>
        <w:tc>
          <w:tcPr>
            <w:tcW w:w="7710" w:type="dxa"/>
            <w:shd w:val="clear" w:color="auto" w:fill="auto"/>
            <w:vAlign w:val="center"/>
          </w:tcPr>
          <w:p w14:paraId="5D69C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14:paraId="70D67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《蚕种管理办法》（农业部令2006年第68号）</w:t>
            </w:r>
          </w:p>
        </w:tc>
      </w:tr>
      <w:tr w14:paraId="1709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07D19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166</w:t>
            </w:r>
          </w:p>
        </w:tc>
        <w:tc>
          <w:tcPr>
            <w:tcW w:w="2124" w:type="dxa"/>
            <w:shd w:val="clear" w:color="auto" w:fill="auto"/>
            <w:vAlign w:val="center"/>
          </w:tcPr>
          <w:p w14:paraId="0DF5E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农业植物检疫证书核发</w:t>
            </w:r>
          </w:p>
        </w:tc>
        <w:tc>
          <w:tcPr>
            <w:tcW w:w="1260" w:type="dxa"/>
            <w:shd w:val="clear" w:color="auto" w:fill="auto"/>
            <w:vAlign w:val="center"/>
          </w:tcPr>
          <w:p w14:paraId="2AF35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631C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73F0E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5500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31BB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167</w:t>
            </w:r>
          </w:p>
        </w:tc>
        <w:tc>
          <w:tcPr>
            <w:tcW w:w="2124" w:type="dxa"/>
            <w:shd w:val="clear" w:color="auto" w:fill="auto"/>
            <w:vAlign w:val="center"/>
          </w:tcPr>
          <w:p w14:paraId="1A76D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农业野生植物采集、出售、收购、野外考察审批</w:t>
            </w:r>
          </w:p>
        </w:tc>
        <w:tc>
          <w:tcPr>
            <w:tcW w:w="1260" w:type="dxa"/>
            <w:shd w:val="clear" w:color="auto" w:fill="auto"/>
            <w:vAlign w:val="center"/>
          </w:tcPr>
          <w:p w14:paraId="72406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630CC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采集国家二级保护野生植物的，由县级农业农村部门受理</w:t>
            </w:r>
          </w:p>
        </w:tc>
        <w:tc>
          <w:tcPr>
            <w:tcW w:w="7710" w:type="dxa"/>
            <w:shd w:val="clear" w:color="auto" w:fill="auto"/>
            <w:vAlign w:val="center"/>
          </w:tcPr>
          <w:p w14:paraId="20DE1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《中华人民共和国野生植物保护条例》</w:t>
            </w:r>
          </w:p>
        </w:tc>
      </w:tr>
      <w:tr w14:paraId="75F9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CF7EF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168</w:t>
            </w:r>
          </w:p>
        </w:tc>
        <w:tc>
          <w:tcPr>
            <w:tcW w:w="2124" w:type="dxa"/>
            <w:shd w:val="clear" w:color="auto" w:fill="auto"/>
            <w:vAlign w:val="center"/>
          </w:tcPr>
          <w:p w14:paraId="39E51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农业植物产地检疫合格证签发</w:t>
            </w:r>
          </w:p>
        </w:tc>
        <w:tc>
          <w:tcPr>
            <w:tcW w:w="1260" w:type="dxa"/>
            <w:shd w:val="clear" w:color="auto" w:fill="auto"/>
            <w:vAlign w:val="center"/>
          </w:tcPr>
          <w:p w14:paraId="64A47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EE78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7F807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143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AE0B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169</w:t>
            </w:r>
          </w:p>
        </w:tc>
        <w:tc>
          <w:tcPr>
            <w:tcW w:w="2124" w:type="dxa"/>
            <w:shd w:val="clear" w:color="auto" w:fill="auto"/>
            <w:vAlign w:val="center"/>
          </w:tcPr>
          <w:p w14:paraId="6BFEC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动物及动物产品检疫合格证核发</w:t>
            </w:r>
          </w:p>
        </w:tc>
        <w:tc>
          <w:tcPr>
            <w:tcW w:w="1260" w:type="dxa"/>
            <w:shd w:val="clear" w:color="auto" w:fill="auto"/>
            <w:vAlign w:val="center"/>
          </w:tcPr>
          <w:p w14:paraId="00D19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B6CF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0B501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391A4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《动物检疫管理办法》（农业部令2010年第6号）</w:t>
            </w:r>
          </w:p>
        </w:tc>
      </w:tr>
      <w:tr w14:paraId="1C94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C016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170</w:t>
            </w:r>
          </w:p>
        </w:tc>
        <w:tc>
          <w:tcPr>
            <w:tcW w:w="2124" w:type="dxa"/>
            <w:shd w:val="clear" w:color="auto" w:fill="auto"/>
            <w:vAlign w:val="center"/>
          </w:tcPr>
          <w:p w14:paraId="5CC283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动物防疫条件合格证核发</w:t>
            </w:r>
          </w:p>
        </w:tc>
        <w:tc>
          <w:tcPr>
            <w:tcW w:w="1260" w:type="dxa"/>
            <w:shd w:val="clear" w:color="auto" w:fill="auto"/>
            <w:vAlign w:val="center"/>
          </w:tcPr>
          <w:p w14:paraId="780CF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709B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7D9F4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tc>
      </w:tr>
      <w:tr w14:paraId="6FBC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68EB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171</w:t>
            </w:r>
          </w:p>
        </w:tc>
        <w:tc>
          <w:tcPr>
            <w:tcW w:w="2124" w:type="dxa"/>
            <w:shd w:val="clear" w:color="auto" w:fill="auto"/>
            <w:vAlign w:val="center"/>
          </w:tcPr>
          <w:p w14:paraId="60EBB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动物诊疗许可</w:t>
            </w:r>
          </w:p>
        </w:tc>
        <w:tc>
          <w:tcPr>
            <w:tcW w:w="1260" w:type="dxa"/>
            <w:shd w:val="clear" w:color="auto" w:fill="auto"/>
            <w:vAlign w:val="center"/>
          </w:tcPr>
          <w:p w14:paraId="17AAF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FE42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A9E7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5D53B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《动物诊疗机构管理办法》（农业部令2008年第19号）</w:t>
            </w:r>
          </w:p>
        </w:tc>
      </w:tr>
      <w:tr w14:paraId="475A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2717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172</w:t>
            </w:r>
          </w:p>
        </w:tc>
        <w:tc>
          <w:tcPr>
            <w:tcW w:w="2124" w:type="dxa"/>
            <w:shd w:val="clear" w:color="auto" w:fill="auto"/>
            <w:vAlign w:val="center"/>
          </w:tcPr>
          <w:p w14:paraId="3A1F7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生猪定点屠宰厂（场）设置审查</w:t>
            </w:r>
          </w:p>
        </w:tc>
        <w:tc>
          <w:tcPr>
            <w:tcW w:w="1260" w:type="dxa"/>
            <w:shd w:val="clear" w:color="auto" w:fill="auto"/>
            <w:vAlign w:val="center"/>
          </w:tcPr>
          <w:p w14:paraId="64999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B040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市政府（市市行政审批服务管理局承办）</w:t>
            </w:r>
          </w:p>
        </w:tc>
        <w:tc>
          <w:tcPr>
            <w:tcW w:w="7710" w:type="dxa"/>
            <w:shd w:val="clear" w:color="auto" w:fill="auto"/>
            <w:vAlign w:val="center"/>
          </w:tcPr>
          <w:p w14:paraId="4518D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《生猪屠宰管理条例》</w:t>
            </w:r>
          </w:p>
        </w:tc>
      </w:tr>
      <w:tr w14:paraId="3D7F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8D9C7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173</w:t>
            </w:r>
          </w:p>
        </w:tc>
        <w:tc>
          <w:tcPr>
            <w:tcW w:w="2124" w:type="dxa"/>
            <w:shd w:val="clear" w:color="auto" w:fill="auto"/>
            <w:vAlign w:val="center"/>
          </w:tcPr>
          <w:p w14:paraId="41D3E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生鲜乳收购站许可</w:t>
            </w:r>
          </w:p>
        </w:tc>
        <w:tc>
          <w:tcPr>
            <w:tcW w:w="1260" w:type="dxa"/>
            <w:shd w:val="clear" w:color="auto" w:fill="auto"/>
            <w:vAlign w:val="center"/>
          </w:tcPr>
          <w:p w14:paraId="153C9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3222A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61CFB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14:paraId="1D8C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3810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174</w:t>
            </w:r>
          </w:p>
        </w:tc>
        <w:tc>
          <w:tcPr>
            <w:tcW w:w="2124" w:type="dxa"/>
            <w:shd w:val="clear" w:color="auto" w:fill="auto"/>
            <w:vAlign w:val="center"/>
          </w:tcPr>
          <w:p w14:paraId="4E6DB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生鲜乳准运证明核发</w:t>
            </w:r>
          </w:p>
        </w:tc>
        <w:tc>
          <w:tcPr>
            <w:tcW w:w="1260" w:type="dxa"/>
            <w:shd w:val="clear" w:color="auto" w:fill="auto"/>
            <w:vAlign w:val="center"/>
          </w:tcPr>
          <w:p w14:paraId="2C33D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2754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0A621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14:paraId="143D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80D1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175</w:t>
            </w:r>
          </w:p>
        </w:tc>
        <w:tc>
          <w:tcPr>
            <w:tcW w:w="2124" w:type="dxa"/>
            <w:shd w:val="clear" w:color="auto" w:fill="auto"/>
            <w:vAlign w:val="center"/>
          </w:tcPr>
          <w:p w14:paraId="4CCCF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拖拉机和联合收割机驾驶证核发</w:t>
            </w:r>
          </w:p>
        </w:tc>
        <w:tc>
          <w:tcPr>
            <w:tcW w:w="1260" w:type="dxa"/>
            <w:shd w:val="clear" w:color="auto" w:fill="auto"/>
            <w:vAlign w:val="center"/>
          </w:tcPr>
          <w:p w14:paraId="021E0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EB91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5FBED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09247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14:paraId="68BE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5159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176</w:t>
            </w:r>
          </w:p>
        </w:tc>
        <w:tc>
          <w:tcPr>
            <w:tcW w:w="2124" w:type="dxa"/>
            <w:shd w:val="clear" w:color="auto" w:fill="auto"/>
            <w:vAlign w:val="center"/>
          </w:tcPr>
          <w:p w14:paraId="57CBD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拖拉机和联合收割机登记</w:t>
            </w:r>
          </w:p>
        </w:tc>
        <w:tc>
          <w:tcPr>
            <w:tcW w:w="1260" w:type="dxa"/>
            <w:shd w:val="clear" w:color="auto" w:fill="auto"/>
            <w:vAlign w:val="center"/>
          </w:tcPr>
          <w:p w14:paraId="7E22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0120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65EFD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4B036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14:paraId="2ADE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F909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177</w:t>
            </w:r>
          </w:p>
        </w:tc>
        <w:tc>
          <w:tcPr>
            <w:tcW w:w="2124" w:type="dxa"/>
            <w:shd w:val="clear" w:color="auto" w:fill="auto"/>
            <w:vAlign w:val="center"/>
          </w:tcPr>
          <w:p w14:paraId="0692E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工商企业等社会资本通过流转取得土地经营权审批</w:t>
            </w:r>
          </w:p>
        </w:tc>
        <w:tc>
          <w:tcPr>
            <w:tcW w:w="1260" w:type="dxa"/>
            <w:shd w:val="clear" w:color="auto" w:fill="auto"/>
            <w:vAlign w:val="center"/>
          </w:tcPr>
          <w:p w14:paraId="2871C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2075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14:paraId="16246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p w14:paraId="382DB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《农村土地经营权流转管理办法》（农业农村部令2021年第1号）</w:t>
            </w:r>
          </w:p>
        </w:tc>
      </w:tr>
      <w:tr w14:paraId="1235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8D81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178</w:t>
            </w:r>
          </w:p>
        </w:tc>
        <w:tc>
          <w:tcPr>
            <w:tcW w:w="2124" w:type="dxa"/>
            <w:shd w:val="clear" w:color="auto" w:fill="auto"/>
            <w:vAlign w:val="center"/>
          </w:tcPr>
          <w:p w14:paraId="6E632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农村村民宅基地审批</w:t>
            </w:r>
          </w:p>
        </w:tc>
        <w:tc>
          <w:tcPr>
            <w:tcW w:w="1260" w:type="dxa"/>
            <w:shd w:val="clear" w:color="auto" w:fill="auto"/>
            <w:vAlign w:val="center"/>
          </w:tcPr>
          <w:p w14:paraId="4AFFD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B4C5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乡镇政府</w:t>
            </w:r>
          </w:p>
        </w:tc>
        <w:tc>
          <w:tcPr>
            <w:tcW w:w="7710" w:type="dxa"/>
            <w:shd w:val="clear" w:color="auto" w:fill="auto"/>
            <w:vAlign w:val="center"/>
          </w:tcPr>
          <w:p w14:paraId="1AC6D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749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B7ED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179</w:t>
            </w:r>
          </w:p>
        </w:tc>
        <w:tc>
          <w:tcPr>
            <w:tcW w:w="2124" w:type="dxa"/>
            <w:shd w:val="clear" w:color="auto" w:fill="auto"/>
            <w:vAlign w:val="center"/>
          </w:tcPr>
          <w:p w14:paraId="2EAE7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渔业船舶船员证书核发</w:t>
            </w:r>
          </w:p>
        </w:tc>
        <w:tc>
          <w:tcPr>
            <w:tcW w:w="1260" w:type="dxa"/>
            <w:shd w:val="clear" w:color="auto" w:fill="auto"/>
            <w:vAlign w:val="center"/>
          </w:tcPr>
          <w:p w14:paraId="3634FA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4DCE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40561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14:paraId="69818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《中华人民共和国渔业船员管理办法》（农业部令2014年第4号）</w:t>
            </w:r>
          </w:p>
          <w:p w14:paraId="0BAD3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7FEE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D9104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180</w:t>
            </w:r>
          </w:p>
        </w:tc>
        <w:tc>
          <w:tcPr>
            <w:tcW w:w="2124" w:type="dxa"/>
            <w:shd w:val="clear" w:color="auto" w:fill="auto"/>
            <w:vAlign w:val="center"/>
          </w:tcPr>
          <w:p w14:paraId="3259E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水产苗种生产经营审批</w:t>
            </w:r>
          </w:p>
        </w:tc>
        <w:tc>
          <w:tcPr>
            <w:tcW w:w="1260" w:type="dxa"/>
            <w:shd w:val="clear" w:color="auto" w:fill="auto"/>
            <w:vAlign w:val="center"/>
          </w:tcPr>
          <w:p w14:paraId="783330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6650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CD32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63485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《水产苗种管理办法》（农业部令2005年第46号）</w:t>
            </w:r>
          </w:p>
          <w:p w14:paraId="2E37D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tc>
      </w:tr>
      <w:tr w14:paraId="4ADA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0BF53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181</w:t>
            </w:r>
          </w:p>
        </w:tc>
        <w:tc>
          <w:tcPr>
            <w:tcW w:w="2124" w:type="dxa"/>
            <w:shd w:val="clear" w:color="auto" w:fill="auto"/>
            <w:vAlign w:val="center"/>
          </w:tcPr>
          <w:p w14:paraId="70B63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水域滩涂养殖证核发</w:t>
            </w:r>
          </w:p>
        </w:tc>
        <w:tc>
          <w:tcPr>
            <w:tcW w:w="1260" w:type="dxa"/>
            <w:shd w:val="clear" w:color="auto" w:fill="auto"/>
            <w:vAlign w:val="center"/>
          </w:tcPr>
          <w:p w14:paraId="20446C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517AB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14:paraId="7225A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tc>
      </w:tr>
      <w:tr w14:paraId="5E9D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14:paraId="267FE0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182</w:t>
            </w:r>
          </w:p>
        </w:tc>
        <w:tc>
          <w:tcPr>
            <w:tcW w:w="2124" w:type="dxa"/>
            <w:shd w:val="clear" w:color="auto" w:fill="auto"/>
            <w:vAlign w:val="center"/>
          </w:tcPr>
          <w:p w14:paraId="1DA1B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渔业船网工具指标审批</w:t>
            </w:r>
          </w:p>
        </w:tc>
        <w:tc>
          <w:tcPr>
            <w:tcW w:w="1260" w:type="dxa"/>
            <w:shd w:val="clear" w:color="auto" w:fill="auto"/>
            <w:vAlign w:val="center"/>
          </w:tcPr>
          <w:p w14:paraId="20970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50DD3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079B7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23CC1C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14:paraId="3EAB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CB6A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183</w:t>
            </w:r>
          </w:p>
        </w:tc>
        <w:tc>
          <w:tcPr>
            <w:tcW w:w="2124" w:type="dxa"/>
            <w:shd w:val="clear" w:color="auto" w:fill="auto"/>
            <w:vAlign w:val="center"/>
          </w:tcPr>
          <w:p w14:paraId="07E8C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w:t>
            </w:r>
          </w:p>
        </w:tc>
        <w:tc>
          <w:tcPr>
            <w:tcW w:w="1260" w:type="dxa"/>
            <w:shd w:val="clear" w:color="auto" w:fill="auto"/>
            <w:vAlign w:val="center"/>
          </w:tcPr>
          <w:p w14:paraId="60C84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E2E0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019B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60EB5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《中华人民共和国渔业法实施细则》</w:t>
            </w:r>
          </w:p>
          <w:p w14:paraId="1B2DB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14:paraId="4500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F97F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184</w:t>
            </w:r>
          </w:p>
        </w:tc>
        <w:tc>
          <w:tcPr>
            <w:tcW w:w="2124" w:type="dxa"/>
            <w:shd w:val="clear" w:color="auto" w:fill="auto"/>
            <w:vAlign w:val="center"/>
          </w:tcPr>
          <w:p w14:paraId="13BBE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专用航标的设置、撤除、位置移动和其他状况改变审批</w:t>
            </w:r>
          </w:p>
        </w:tc>
        <w:tc>
          <w:tcPr>
            <w:tcW w:w="1260" w:type="dxa"/>
            <w:shd w:val="clear" w:color="auto" w:fill="auto"/>
            <w:vAlign w:val="center"/>
          </w:tcPr>
          <w:p w14:paraId="2E435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0F37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64D30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14:paraId="29DB2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《渔业航标管理办法》（农业部令2008年第13号）</w:t>
            </w:r>
          </w:p>
        </w:tc>
      </w:tr>
      <w:tr w14:paraId="0A15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201E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185</w:t>
            </w:r>
          </w:p>
        </w:tc>
        <w:tc>
          <w:tcPr>
            <w:tcW w:w="2124" w:type="dxa"/>
            <w:shd w:val="clear" w:color="auto" w:fill="auto"/>
            <w:vAlign w:val="center"/>
          </w:tcPr>
          <w:p w14:paraId="75A2F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渔港内新建、改建、扩建设施或者其他水上、水下施工审批</w:t>
            </w:r>
          </w:p>
        </w:tc>
        <w:tc>
          <w:tcPr>
            <w:tcW w:w="1260" w:type="dxa"/>
            <w:shd w:val="clear" w:color="auto" w:fill="auto"/>
            <w:vAlign w:val="center"/>
          </w:tcPr>
          <w:p w14:paraId="28778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84BD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6F14C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14:paraId="733B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EAAA6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186</w:t>
            </w:r>
          </w:p>
        </w:tc>
        <w:tc>
          <w:tcPr>
            <w:tcW w:w="2124" w:type="dxa"/>
            <w:shd w:val="clear" w:color="auto" w:fill="auto"/>
            <w:vAlign w:val="center"/>
          </w:tcPr>
          <w:p w14:paraId="6B321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渔港内易燃、易爆、有毒等危险品装卸审批</w:t>
            </w:r>
          </w:p>
        </w:tc>
        <w:tc>
          <w:tcPr>
            <w:tcW w:w="1260" w:type="dxa"/>
            <w:shd w:val="clear" w:color="auto" w:fill="auto"/>
            <w:vAlign w:val="center"/>
          </w:tcPr>
          <w:p w14:paraId="6C64D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62EEB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F0A5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14:paraId="40D5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B393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187</w:t>
            </w:r>
          </w:p>
        </w:tc>
        <w:tc>
          <w:tcPr>
            <w:tcW w:w="2124" w:type="dxa"/>
            <w:shd w:val="clear" w:color="auto" w:fill="auto"/>
            <w:vAlign w:val="center"/>
          </w:tcPr>
          <w:p w14:paraId="16040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渔业船舶国籍登记</w:t>
            </w:r>
          </w:p>
        </w:tc>
        <w:tc>
          <w:tcPr>
            <w:tcW w:w="1260" w:type="dxa"/>
            <w:shd w:val="clear" w:color="auto" w:fill="auto"/>
            <w:vAlign w:val="center"/>
          </w:tcPr>
          <w:p w14:paraId="6D147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3DA6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925D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14:paraId="6AE9B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14:paraId="70CA2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《中华人民共和国渔业船舶登记办法》（农业部令2012年第8号）</w:t>
            </w:r>
          </w:p>
        </w:tc>
      </w:tr>
      <w:tr w14:paraId="6124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D955C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188</w:t>
            </w:r>
          </w:p>
        </w:tc>
        <w:tc>
          <w:tcPr>
            <w:tcW w:w="2124" w:type="dxa"/>
            <w:shd w:val="clear" w:color="auto" w:fill="auto"/>
            <w:vAlign w:val="center"/>
          </w:tcPr>
          <w:p w14:paraId="04524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成品油零售经营资格审批</w:t>
            </w:r>
          </w:p>
        </w:tc>
        <w:tc>
          <w:tcPr>
            <w:tcW w:w="1260" w:type="dxa"/>
            <w:shd w:val="clear" w:color="auto" w:fill="auto"/>
            <w:vAlign w:val="center"/>
          </w:tcPr>
          <w:p w14:paraId="67FAA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28BD0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w:t>
            </w:r>
          </w:p>
        </w:tc>
        <w:tc>
          <w:tcPr>
            <w:tcW w:w="7710" w:type="dxa"/>
            <w:shd w:val="clear" w:color="auto" w:fill="auto"/>
            <w:vAlign w:val="center"/>
          </w:tcPr>
          <w:p w14:paraId="43A8EA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82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943DE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189</w:t>
            </w:r>
          </w:p>
        </w:tc>
        <w:tc>
          <w:tcPr>
            <w:tcW w:w="2124" w:type="dxa"/>
            <w:shd w:val="clear" w:color="auto" w:fill="auto"/>
            <w:vAlign w:val="center"/>
          </w:tcPr>
          <w:p w14:paraId="02E2A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从事拍卖业务许可</w:t>
            </w:r>
          </w:p>
        </w:tc>
        <w:tc>
          <w:tcPr>
            <w:tcW w:w="1260" w:type="dxa"/>
            <w:shd w:val="clear" w:color="auto" w:fill="auto"/>
            <w:vAlign w:val="center"/>
          </w:tcPr>
          <w:p w14:paraId="57C823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55CA4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1CBB3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《中华人民共和国拍卖法》</w:t>
            </w:r>
          </w:p>
          <w:p w14:paraId="0CF49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《拍卖管理办法》（商务部令2004年第24号发布，商务部令2015年第2号修订）</w:t>
            </w:r>
          </w:p>
        </w:tc>
      </w:tr>
      <w:tr w14:paraId="088F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DF14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190</w:t>
            </w:r>
          </w:p>
        </w:tc>
        <w:tc>
          <w:tcPr>
            <w:tcW w:w="2124" w:type="dxa"/>
            <w:shd w:val="clear" w:color="auto" w:fill="auto"/>
            <w:vAlign w:val="center"/>
          </w:tcPr>
          <w:p w14:paraId="33E12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对外劳务合作经营资格核准</w:t>
            </w:r>
          </w:p>
        </w:tc>
        <w:tc>
          <w:tcPr>
            <w:tcW w:w="1260" w:type="dxa"/>
            <w:shd w:val="clear" w:color="auto" w:fill="auto"/>
            <w:vAlign w:val="center"/>
          </w:tcPr>
          <w:p w14:paraId="37C0A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11D7D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418C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《中华人民共和国对外贸易法》</w:t>
            </w:r>
          </w:p>
          <w:p w14:paraId="7BE9D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《对外劳务合作管理条例》</w:t>
            </w:r>
          </w:p>
        </w:tc>
      </w:tr>
      <w:tr w14:paraId="3744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6B10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191</w:t>
            </w:r>
          </w:p>
        </w:tc>
        <w:tc>
          <w:tcPr>
            <w:tcW w:w="2124" w:type="dxa"/>
            <w:shd w:val="clear" w:color="auto" w:fill="auto"/>
            <w:vAlign w:val="center"/>
          </w:tcPr>
          <w:p w14:paraId="0A07C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文艺表演团体设立审批</w:t>
            </w:r>
          </w:p>
        </w:tc>
        <w:tc>
          <w:tcPr>
            <w:tcW w:w="1260" w:type="dxa"/>
            <w:shd w:val="clear" w:color="auto" w:fill="auto"/>
            <w:vAlign w:val="center"/>
          </w:tcPr>
          <w:p w14:paraId="58882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6FCC9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14:paraId="69F7E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w:t>
            </w:r>
          </w:p>
        </w:tc>
      </w:tr>
      <w:tr w14:paraId="326E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B37C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192</w:t>
            </w:r>
          </w:p>
        </w:tc>
        <w:tc>
          <w:tcPr>
            <w:tcW w:w="2124" w:type="dxa"/>
            <w:shd w:val="clear" w:color="auto" w:fill="auto"/>
            <w:vAlign w:val="center"/>
          </w:tcPr>
          <w:p w14:paraId="2715C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营业性演出审批</w:t>
            </w:r>
          </w:p>
        </w:tc>
        <w:tc>
          <w:tcPr>
            <w:tcW w:w="1260" w:type="dxa"/>
            <w:shd w:val="clear" w:color="auto" w:fill="auto"/>
            <w:vAlign w:val="center"/>
          </w:tcPr>
          <w:p w14:paraId="4C8CC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6295F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2E3D0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《营业性演出管理条例》</w:t>
            </w:r>
          </w:p>
          <w:p w14:paraId="2AE44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《营业性演出管理条例实施细则》（文化部令第47号）</w:t>
            </w:r>
          </w:p>
        </w:tc>
      </w:tr>
      <w:tr w14:paraId="4F24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FFC85A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193</w:t>
            </w:r>
          </w:p>
        </w:tc>
        <w:tc>
          <w:tcPr>
            <w:tcW w:w="2124" w:type="dxa"/>
            <w:shd w:val="clear" w:color="auto" w:fill="auto"/>
            <w:vAlign w:val="center"/>
          </w:tcPr>
          <w:p w14:paraId="752DE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娱乐场所经营活动审批</w:t>
            </w:r>
          </w:p>
        </w:tc>
        <w:tc>
          <w:tcPr>
            <w:tcW w:w="1260" w:type="dxa"/>
            <w:shd w:val="clear" w:color="auto" w:fill="auto"/>
            <w:vAlign w:val="center"/>
          </w:tcPr>
          <w:p w14:paraId="13DCE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163CEE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19F0B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《娱乐场所管理条例》</w:t>
            </w:r>
          </w:p>
        </w:tc>
      </w:tr>
      <w:tr w14:paraId="046E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DD498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194</w:t>
            </w:r>
          </w:p>
        </w:tc>
        <w:tc>
          <w:tcPr>
            <w:tcW w:w="2124" w:type="dxa"/>
            <w:shd w:val="clear" w:color="auto" w:fill="auto"/>
            <w:vAlign w:val="center"/>
          </w:tcPr>
          <w:p w14:paraId="6E818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互联网上网服务营业场所筹建审批</w:t>
            </w:r>
          </w:p>
        </w:tc>
        <w:tc>
          <w:tcPr>
            <w:tcW w:w="1260" w:type="dxa"/>
            <w:shd w:val="clear" w:color="auto" w:fill="auto"/>
            <w:vAlign w:val="center"/>
          </w:tcPr>
          <w:p w14:paraId="62AB1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1B1EF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14:paraId="7DFCE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72F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711B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195</w:t>
            </w:r>
          </w:p>
        </w:tc>
        <w:tc>
          <w:tcPr>
            <w:tcW w:w="2124" w:type="dxa"/>
            <w:shd w:val="clear" w:color="auto" w:fill="auto"/>
            <w:vAlign w:val="center"/>
          </w:tcPr>
          <w:p w14:paraId="355CF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互联网上网服务经营活动审批</w:t>
            </w:r>
          </w:p>
        </w:tc>
        <w:tc>
          <w:tcPr>
            <w:tcW w:w="1260" w:type="dxa"/>
            <w:shd w:val="clear" w:color="auto" w:fill="auto"/>
            <w:vAlign w:val="center"/>
          </w:tcPr>
          <w:p w14:paraId="64079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7C8C9B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6D554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141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72B626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196</w:t>
            </w:r>
          </w:p>
        </w:tc>
        <w:tc>
          <w:tcPr>
            <w:tcW w:w="2124" w:type="dxa"/>
            <w:shd w:val="clear" w:color="auto" w:fill="auto"/>
            <w:vAlign w:val="center"/>
          </w:tcPr>
          <w:p w14:paraId="0194B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旅行社设立许可</w:t>
            </w:r>
          </w:p>
        </w:tc>
        <w:tc>
          <w:tcPr>
            <w:tcW w:w="1260" w:type="dxa"/>
            <w:shd w:val="clear" w:color="auto" w:fill="auto"/>
            <w:vAlign w:val="center"/>
          </w:tcPr>
          <w:p w14:paraId="379F8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2BE32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71A67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《中华人民共和国旅游法》</w:t>
            </w:r>
          </w:p>
          <w:p w14:paraId="0D4DC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《旅行社条例》</w:t>
            </w:r>
          </w:p>
        </w:tc>
      </w:tr>
      <w:tr w14:paraId="657A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EE15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197</w:t>
            </w:r>
          </w:p>
        </w:tc>
        <w:tc>
          <w:tcPr>
            <w:tcW w:w="2124" w:type="dxa"/>
            <w:shd w:val="clear" w:color="auto" w:fill="auto"/>
            <w:vAlign w:val="center"/>
          </w:tcPr>
          <w:p w14:paraId="24353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饮用水供水单位卫生许可</w:t>
            </w:r>
          </w:p>
        </w:tc>
        <w:tc>
          <w:tcPr>
            <w:tcW w:w="1260" w:type="dxa"/>
            <w:shd w:val="clear" w:color="auto" w:fill="auto"/>
            <w:vAlign w:val="center"/>
          </w:tcPr>
          <w:p w14:paraId="6DCBF7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545F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20F6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《中华人民共和国传染病防治法》</w:t>
            </w:r>
          </w:p>
        </w:tc>
      </w:tr>
      <w:tr w14:paraId="4F3D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B5C7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198</w:t>
            </w:r>
          </w:p>
        </w:tc>
        <w:tc>
          <w:tcPr>
            <w:tcW w:w="2124" w:type="dxa"/>
            <w:shd w:val="clear" w:color="auto" w:fill="auto"/>
            <w:vAlign w:val="center"/>
          </w:tcPr>
          <w:p w14:paraId="09D32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公共场所卫生许可</w:t>
            </w:r>
          </w:p>
        </w:tc>
        <w:tc>
          <w:tcPr>
            <w:tcW w:w="1260" w:type="dxa"/>
            <w:shd w:val="clear" w:color="auto" w:fill="auto"/>
            <w:vAlign w:val="center"/>
          </w:tcPr>
          <w:p w14:paraId="7B4EE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68674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E0AA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《公共场所卫生管理条例》</w:t>
            </w:r>
          </w:p>
        </w:tc>
      </w:tr>
      <w:tr w14:paraId="6DB1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DE69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199</w:t>
            </w:r>
          </w:p>
        </w:tc>
        <w:tc>
          <w:tcPr>
            <w:tcW w:w="2124" w:type="dxa"/>
            <w:shd w:val="clear" w:color="auto" w:fill="auto"/>
            <w:vAlign w:val="center"/>
          </w:tcPr>
          <w:p w14:paraId="54F15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14:paraId="1F117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危害预评价报告审核</w:t>
            </w:r>
          </w:p>
        </w:tc>
        <w:tc>
          <w:tcPr>
            <w:tcW w:w="1260" w:type="dxa"/>
            <w:shd w:val="clear" w:color="auto" w:fill="auto"/>
            <w:vAlign w:val="center"/>
          </w:tcPr>
          <w:p w14:paraId="53D1F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7CFB6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47DB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14:paraId="32BF24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4A1A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309247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200</w:t>
            </w:r>
          </w:p>
        </w:tc>
        <w:tc>
          <w:tcPr>
            <w:tcW w:w="2124" w:type="dxa"/>
            <w:shd w:val="clear" w:color="auto" w:fill="auto"/>
            <w:vAlign w:val="center"/>
          </w:tcPr>
          <w:p w14:paraId="489572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14:paraId="7B108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防护设施竣工验收</w:t>
            </w:r>
          </w:p>
        </w:tc>
        <w:tc>
          <w:tcPr>
            <w:tcW w:w="1260" w:type="dxa"/>
            <w:shd w:val="clear" w:color="auto" w:fill="auto"/>
            <w:vAlign w:val="center"/>
          </w:tcPr>
          <w:p w14:paraId="7DA01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A3BE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D63E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14:paraId="57E6A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5A565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28313C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201</w:t>
            </w:r>
          </w:p>
        </w:tc>
        <w:tc>
          <w:tcPr>
            <w:tcW w:w="2124" w:type="dxa"/>
            <w:shd w:val="clear" w:color="auto" w:fill="auto"/>
            <w:vAlign w:val="center"/>
          </w:tcPr>
          <w:p w14:paraId="4040F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医疗机构设置审批</w:t>
            </w:r>
          </w:p>
        </w:tc>
        <w:tc>
          <w:tcPr>
            <w:tcW w:w="1260" w:type="dxa"/>
            <w:shd w:val="clear" w:color="auto" w:fill="auto"/>
            <w:vAlign w:val="center"/>
          </w:tcPr>
          <w:p w14:paraId="117B7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18683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773A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0CA3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05FB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202</w:t>
            </w:r>
          </w:p>
        </w:tc>
        <w:tc>
          <w:tcPr>
            <w:tcW w:w="2124" w:type="dxa"/>
            <w:shd w:val="clear" w:color="auto" w:fill="auto"/>
            <w:vAlign w:val="center"/>
          </w:tcPr>
          <w:p w14:paraId="2EFF9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医疗机构执业登记</w:t>
            </w:r>
          </w:p>
        </w:tc>
        <w:tc>
          <w:tcPr>
            <w:tcW w:w="1260" w:type="dxa"/>
            <w:shd w:val="clear" w:color="auto" w:fill="auto"/>
            <w:vAlign w:val="center"/>
          </w:tcPr>
          <w:p w14:paraId="3BE4F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C6B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1B7C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5578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4DAD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203</w:t>
            </w:r>
          </w:p>
        </w:tc>
        <w:tc>
          <w:tcPr>
            <w:tcW w:w="2124" w:type="dxa"/>
            <w:shd w:val="clear" w:color="auto" w:fill="auto"/>
            <w:vAlign w:val="center"/>
          </w:tcPr>
          <w:p w14:paraId="1A55B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母婴保健技术服务机构执业许可</w:t>
            </w:r>
          </w:p>
        </w:tc>
        <w:tc>
          <w:tcPr>
            <w:tcW w:w="1260" w:type="dxa"/>
            <w:shd w:val="clear" w:color="auto" w:fill="auto"/>
            <w:vAlign w:val="center"/>
          </w:tcPr>
          <w:p w14:paraId="7DFA5D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30C9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县级审批服务管理部门门</w:t>
            </w:r>
          </w:p>
        </w:tc>
        <w:tc>
          <w:tcPr>
            <w:tcW w:w="7710" w:type="dxa"/>
            <w:shd w:val="clear" w:color="auto" w:fill="auto"/>
            <w:vAlign w:val="center"/>
          </w:tcPr>
          <w:p w14:paraId="4C2EB2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14:paraId="6D772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14:paraId="52028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tc>
      </w:tr>
      <w:tr w14:paraId="64BF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8249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204</w:t>
            </w:r>
          </w:p>
        </w:tc>
        <w:tc>
          <w:tcPr>
            <w:tcW w:w="2124" w:type="dxa"/>
            <w:shd w:val="clear" w:color="auto" w:fill="auto"/>
            <w:vAlign w:val="center"/>
          </w:tcPr>
          <w:p w14:paraId="218AB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放射源诊疗技术和医用辐射机构</w:t>
            </w:r>
          </w:p>
          <w:p w14:paraId="3B4F5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14:paraId="6F7DB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240EB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AA7C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14:paraId="6B8DA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6343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F9F15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205</w:t>
            </w:r>
          </w:p>
        </w:tc>
        <w:tc>
          <w:tcPr>
            <w:tcW w:w="2124" w:type="dxa"/>
            <w:shd w:val="clear" w:color="auto" w:fill="auto"/>
            <w:vAlign w:val="center"/>
          </w:tcPr>
          <w:p w14:paraId="07468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医疗机构购用麻醉药品、第一类</w:t>
            </w:r>
          </w:p>
          <w:p w14:paraId="432BC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精神药品许可</w:t>
            </w:r>
          </w:p>
        </w:tc>
        <w:tc>
          <w:tcPr>
            <w:tcW w:w="1260" w:type="dxa"/>
            <w:shd w:val="clear" w:color="auto" w:fill="auto"/>
            <w:vAlign w:val="center"/>
          </w:tcPr>
          <w:p w14:paraId="329ED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179D1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352AC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501CB3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3E8A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F4DA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206</w:t>
            </w:r>
          </w:p>
        </w:tc>
        <w:tc>
          <w:tcPr>
            <w:tcW w:w="2124" w:type="dxa"/>
            <w:shd w:val="clear" w:color="auto" w:fill="auto"/>
            <w:vAlign w:val="center"/>
          </w:tcPr>
          <w:p w14:paraId="363B0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单采血浆站设置审批</w:t>
            </w:r>
          </w:p>
        </w:tc>
        <w:tc>
          <w:tcPr>
            <w:tcW w:w="1260" w:type="dxa"/>
            <w:shd w:val="clear" w:color="auto" w:fill="auto"/>
            <w:vAlign w:val="center"/>
          </w:tcPr>
          <w:p w14:paraId="0F113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6244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县级卫健部门初审、市卫健委二审</w:t>
            </w:r>
          </w:p>
        </w:tc>
        <w:tc>
          <w:tcPr>
            <w:tcW w:w="7710" w:type="dxa"/>
            <w:shd w:val="clear" w:color="auto" w:fill="auto"/>
            <w:vAlign w:val="center"/>
          </w:tcPr>
          <w:p w14:paraId="4B682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《血液制品管理条例》</w:t>
            </w:r>
          </w:p>
        </w:tc>
      </w:tr>
      <w:tr w14:paraId="69B5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4750A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207</w:t>
            </w:r>
          </w:p>
        </w:tc>
        <w:tc>
          <w:tcPr>
            <w:tcW w:w="2124" w:type="dxa"/>
            <w:shd w:val="clear" w:color="auto" w:fill="auto"/>
            <w:vAlign w:val="center"/>
          </w:tcPr>
          <w:p w14:paraId="767912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w:t>
            </w:r>
          </w:p>
        </w:tc>
        <w:tc>
          <w:tcPr>
            <w:tcW w:w="1260" w:type="dxa"/>
            <w:shd w:val="clear" w:color="auto" w:fill="auto"/>
            <w:vAlign w:val="center"/>
          </w:tcPr>
          <w:p w14:paraId="41D189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2CF70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6297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《中华人民共和国医师法》</w:t>
            </w:r>
          </w:p>
          <w:p w14:paraId="118BA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《医师执业注册管理办法》（国家卫生和计划生育委员会令第13号）</w:t>
            </w:r>
          </w:p>
        </w:tc>
      </w:tr>
      <w:tr w14:paraId="7BC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14:paraId="390817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208</w:t>
            </w:r>
          </w:p>
        </w:tc>
        <w:tc>
          <w:tcPr>
            <w:tcW w:w="2124" w:type="dxa"/>
            <w:shd w:val="clear" w:color="auto" w:fill="auto"/>
            <w:vAlign w:val="center"/>
          </w:tcPr>
          <w:p w14:paraId="77623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乡村医生执业注册</w:t>
            </w:r>
          </w:p>
        </w:tc>
        <w:tc>
          <w:tcPr>
            <w:tcW w:w="1260" w:type="dxa"/>
            <w:shd w:val="clear" w:color="auto" w:fill="auto"/>
            <w:vAlign w:val="center"/>
          </w:tcPr>
          <w:p w14:paraId="3B015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B8D7C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30B85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《乡村医生从业管理条例》</w:t>
            </w:r>
          </w:p>
        </w:tc>
      </w:tr>
      <w:tr w14:paraId="380E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9F989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209</w:t>
            </w:r>
          </w:p>
        </w:tc>
        <w:tc>
          <w:tcPr>
            <w:tcW w:w="2124" w:type="dxa"/>
            <w:shd w:val="clear" w:color="auto" w:fill="auto"/>
            <w:vAlign w:val="center"/>
          </w:tcPr>
          <w:p w14:paraId="00811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母婴保健服务人员资格认定</w:t>
            </w:r>
          </w:p>
        </w:tc>
        <w:tc>
          <w:tcPr>
            <w:tcW w:w="1260" w:type="dxa"/>
            <w:shd w:val="clear" w:color="auto" w:fill="auto"/>
            <w:vAlign w:val="center"/>
          </w:tcPr>
          <w:p w14:paraId="160BE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3BAB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5DE88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14:paraId="49A4AA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14:paraId="380D1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p w14:paraId="76E78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6645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F7B5C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210</w:t>
            </w:r>
          </w:p>
        </w:tc>
        <w:tc>
          <w:tcPr>
            <w:tcW w:w="2124" w:type="dxa"/>
            <w:shd w:val="clear" w:color="auto" w:fill="auto"/>
            <w:vAlign w:val="center"/>
          </w:tcPr>
          <w:p w14:paraId="42D59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外籍医师在华短期执业许可</w:t>
            </w:r>
          </w:p>
        </w:tc>
        <w:tc>
          <w:tcPr>
            <w:tcW w:w="1260" w:type="dxa"/>
            <w:shd w:val="clear" w:color="auto" w:fill="auto"/>
            <w:vAlign w:val="center"/>
          </w:tcPr>
          <w:p w14:paraId="0049A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61DFC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3D2F4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BA3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F6AE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211</w:t>
            </w:r>
          </w:p>
        </w:tc>
        <w:tc>
          <w:tcPr>
            <w:tcW w:w="2124" w:type="dxa"/>
            <w:shd w:val="clear" w:color="auto" w:fill="auto"/>
            <w:vAlign w:val="center"/>
          </w:tcPr>
          <w:p w14:paraId="11E70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护士执业注册</w:t>
            </w:r>
          </w:p>
        </w:tc>
        <w:tc>
          <w:tcPr>
            <w:tcW w:w="1260" w:type="dxa"/>
            <w:shd w:val="clear" w:color="auto" w:fill="auto"/>
            <w:vAlign w:val="center"/>
          </w:tcPr>
          <w:p w14:paraId="4066A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1789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EF7E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《护士条例》</w:t>
            </w:r>
          </w:p>
          <w:p w14:paraId="071B6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4F09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13E8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212</w:t>
            </w:r>
          </w:p>
        </w:tc>
        <w:tc>
          <w:tcPr>
            <w:tcW w:w="2124" w:type="dxa"/>
            <w:shd w:val="clear" w:color="auto" w:fill="auto"/>
            <w:vAlign w:val="center"/>
          </w:tcPr>
          <w:p w14:paraId="31E4A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确有专长的中医医师资格认定</w:t>
            </w:r>
          </w:p>
        </w:tc>
        <w:tc>
          <w:tcPr>
            <w:tcW w:w="1260" w:type="dxa"/>
            <w:shd w:val="clear" w:color="auto" w:fill="auto"/>
            <w:vAlign w:val="center"/>
          </w:tcPr>
          <w:p w14:paraId="00EAC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A78E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县级中医药主管部门受理并逐级上报</w:t>
            </w:r>
          </w:p>
        </w:tc>
        <w:tc>
          <w:tcPr>
            <w:tcW w:w="7710" w:type="dxa"/>
            <w:shd w:val="clear" w:color="auto" w:fill="auto"/>
            <w:vAlign w:val="center"/>
          </w:tcPr>
          <w:p w14:paraId="23CBA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2265B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14:paraId="3E96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95CD9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213</w:t>
            </w:r>
          </w:p>
        </w:tc>
        <w:tc>
          <w:tcPr>
            <w:tcW w:w="2124" w:type="dxa"/>
            <w:shd w:val="clear" w:color="auto" w:fill="auto"/>
            <w:vAlign w:val="center"/>
          </w:tcPr>
          <w:p w14:paraId="3F457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确有专长的中医医师执业注册</w:t>
            </w:r>
          </w:p>
        </w:tc>
        <w:tc>
          <w:tcPr>
            <w:tcW w:w="1260" w:type="dxa"/>
            <w:shd w:val="clear" w:color="auto" w:fill="auto"/>
            <w:vAlign w:val="center"/>
          </w:tcPr>
          <w:p w14:paraId="66D5B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BC31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05576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6BB29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14:paraId="1985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A607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214</w:t>
            </w:r>
          </w:p>
        </w:tc>
        <w:tc>
          <w:tcPr>
            <w:tcW w:w="2124" w:type="dxa"/>
            <w:shd w:val="clear" w:color="auto" w:fill="auto"/>
            <w:vAlign w:val="center"/>
          </w:tcPr>
          <w:p w14:paraId="60B9B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中医医疗机构设置审批</w:t>
            </w:r>
          </w:p>
        </w:tc>
        <w:tc>
          <w:tcPr>
            <w:tcW w:w="1260" w:type="dxa"/>
            <w:shd w:val="clear" w:color="auto" w:fill="auto"/>
            <w:vAlign w:val="center"/>
          </w:tcPr>
          <w:p w14:paraId="6006C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AAF0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3EF57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7BA23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0BC7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BB7B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215</w:t>
            </w:r>
          </w:p>
        </w:tc>
        <w:tc>
          <w:tcPr>
            <w:tcW w:w="2124" w:type="dxa"/>
            <w:shd w:val="clear" w:color="auto" w:fill="auto"/>
            <w:vAlign w:val="center"/>
          </w:tcPr>
          <w:p w14:paraId="75084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中医医疗机构执业登记</w:t>
            </w:r>
          </w:p>
        </w:tc>
        <w:tc>
          <w:tcPr>
            <w:tcW w:w="1260" w:type="dxa"/>
            <w:shd w:val="clear" w:color="auto" w:fill="auto"/>
            <w:vAlign w:val="center"/>
          </w:tcPr>
          <w:p w14:paraId="4E423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6FE08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0245F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68DE8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1850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9C520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216</w:t>
            </w:r>
          </w:p>
        </w:tc>
        <w:tc>
          <w:tcPr>
            <w:tcW w:w="2124" w:type="dxa"/>
            <w:shd w:val="clear" w:color="auto" w:fill="auto"/>
            <w:vAlign w:val="center"/>
          </w:tcPr>
          <w:p w14:paraId="45199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石油天然气建设项目安全设施设计审查</w:t>
            </w:r>
          </w:p>
        </w:tc>
        <w:tc>
          <w:tcPr>
            <w:tcW w:w="1260" w:type="dxa"/>
            <w:shd w:val="clear" w:color="auto" w:fill="auto"/>
            <w:vAlign w:val="center"/>
          </w:tcPr>
          <w:p w14:paraId="0E367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4936E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0BCB6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6F996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16FBB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tc>
      </w:tr>
      <w:tr w14:paraId="6EA8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9A293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217</w:t>
            </w:r>
          </w:p>
        </w:tc>
        <w:tc>
          <w:tcPr>
            <w:tcW w:w="2124" w:type="dxa"/>
            <w:shd w:val="clear" w:color="auto" w:fill="auto"/>
            <w:vAlign w:val="center"/>
          </w:tcPr>
          <w:p w14:paraId="49F41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金属冶炼建设项目安全设施设计</w:t>
            </w:r>
          </w:p>
          <w:p w14:paraId="00B440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审查</w:t>
            </w:r>
          </w:p>
        </w:tc>
        <w:tc>
          <w:tcPr>
            <w:tcW w:w="1260" w:type="dxa"/>
            <w:shd w:val="clear" w:color="auto" w:fill="auto"/>
            <w:vAlign w:val="center"/>
          </w:tcPr>
          <w:p w14:paraId="1E64C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644E1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42E40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3F312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3CA90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《冶金企业和有色金属企业安全生产规定》（国家安全生产监督管理总局令第91号）</w:t>
            </w:r>
          </w:p>
        </w:tc>
      </w:tr>
      <w:tr w14:paraId="618C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BE05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218</w:t>
            </w:r>
          </w:p>
        </w:tc>
        <w:tc>
          <w:tcPr>
            <w:tcW w:w="2124" w:type="dxa"/>
            <w:shd w:val="clear" w:color="auto" w:fill="auto"/>
            <w:vAlign w:val="center"/>
          </w:tcPr>
          <w:p w14:paraId="7127F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14:paraId="4249D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安全条件审查</w:t>
            </w:r>
          </w:p>
        </w:tc>
        <w:tc>
          <w:tcPr>
            <w:tcW w:w="1260" w:type="dxa"/>
            <w:shd w:val="clear" w:color="auto" w:fill="auto"/>
            <w:vAlign w:val="center"/>
          </w:tcPr>
          <w:p w14:paraId="4F514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293DD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10208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5FAC9D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14:paraId="151A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737DA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219</w:t>
            </w:r>
          </w:p>
        </w:tc>
        <w:tc>
          <w:tcPr>
            <w:tcW w:w="2124" w:type="dxa"/>
            <w:shd w:val="clear" w:color="auto" w:fill="auto"/>
            <w:vAlign w:val="center"/>
          </w:tcPr>
          <w:p w14:paraId="49134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14:paraId="23073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安全设施设计审查</w:t>
            </w:r>
          </w:p>
        </w:tc>
        <w:tc>
          <w:tcPr>
            <w:tcW w:w="1260" w:type="dxa"/>
            <w:shd w:val="clear" w:color="auto" w:fill="auto"/>
            <w:vAlign w:val="center"/>
          </w:tcPr>
          <w:p w14:paraId="56506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22E2F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2796C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4DED3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14:paraId="4B6C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5C998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220</w:t>
            </w:r>
          </w:p>
        </w:tc>
        <w:tc>
          <w:tcPr>
            <w:tcW w:w="2124" w:type="dxa"/>
            <w:shd w:val="clear" w:color="auto" w:fill="auto"/>
            <w:vAlign w:val="center"/>
          </w:tcPr>
          <w:p w14:paraId="4374E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w:t>
            </w:r>
          </w:p>
        </w:tc>
        <w:tc>
          <w:tcPr>
            <w:tcW w:w="1260" w:type="dxa"/>
            <w:shd w:val="clear" w:color="auto" w:fill="auto"/>
            <w:vAlign w:val="center"/>
          </w:tcPr>
          <w:p w14:paraId="6C560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38D57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6D85E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7448A5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《危险化学品安全使用许可证实施办法》（国家安全生产监督管理总局令第57号，国家安全生产监督管理总局令第79号第一次修正，国家安全生产监督管理总局令第89号第二次修正）</w:t>
            </w:r>
          </w:p>
        </w:tc>
      </w:tr>
      <w:tr w14:paraId="358C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14B57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221</w:t>
            </w:r>
          </w:p>
        </w:tc>
        <w:tc>
          <w:tcPr>
            <w:tcW w:w="2124" w:type="dxa"/>
            <w:shd w:val="clear" w:color="auto" w:fill="auto"/>
            <w:vAlign w:val="center"/>
          </w:tcPr>
          <w:p w14:paraId="5212D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w:t>
            </w:r>
          </w:p>
        </w:tc>
        <w:tc>
          <w:tcPr>
            <w:tcW w:w="1260" w:type="dxa"/>
            <w:shd w:val="clear" w:color="auto" w:fill="auto"/>
            <w:vAlign w:val="center"/>
          </w:tcPr>
          <w:p w14:paraId="6DC58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02AD9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5BB61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29160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《危险化学品经营许可证管理办法》（国家安全生产监督管理总局令第55号，国家安全生产监督管理总局令第79号修正）</w:t>
            </w:r>
          </w:p>
        </w:tc>
      </w:tr>
      <w:tr w14:paraId="500F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2C43B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222</w:t>
            </w:r>
          </w:p>
        </w:tc>
        <w:tc>
          <w:tcPr>
            <w:tcW w:w="2124" w:type="dxa"/>
            <w:shd w:val="clear" w:color="auto" w:fill="auto"/>
            <w:vAlign w:val="center"/>
          </w:tcPr>
          <w:p w14:paraId="7892D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矿山建设项目安全设施设计审查</w:t>
            </w:r>
          </w:p>
        </w:tc>
        <w:tc>
          <w:tcPr>
            <w:tcW w:w="1260" w:type="dxa"/>
            <w:shd w:val="clear" w:color="auto" w:fill="auto"/>
            <w:vAlign w:val="center"/>
          </w:tcPr>
          <w:p w14:paraId="2451F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042CD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7444B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527B7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《煤矿安全监察条例》</w:t>
            </w:r>
          </w:p>
          <w:p w14:paraId="6BD2C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《煤矿建设项目安全设施监察规定》（国家安全生产监督管理总局令第6号）</w:t>
            </w:r>
          </w:p>
          <w:p w14:paraId="27DBD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75EE9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《国家安全监管总局办公厅关于切实做好国家取消和下放投资审批有关建设项目安全监管工作的通知》（安监总厅政法〔2013〕120号）</w:t>
            </w:r>
          </w:p>
          <w:p w14:paraId="3AD93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p w14:paraId="38A0A8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《中华人民共和国应急管理部公告》（2021年第1号）</w:t>
            </w:r>
          </w:p>
        </w:tc>
      </w:tr>
      <w:tr w14:paraId="1511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675" w:type="dxa"/>
            <w:shd w:val="clear" w:color="auto" w:fill="auto"/>
            <w:vAlign w:val="center"/>
          </w:tcPr>
          <w:p w14:paraId="51883A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223</w:t>
            </w:r>
          </w:p>
        </w:tc>
        <w:tc>
          <w:tcPr>
            <w:tcW w:w="2124" w:type="dxa"/>
            <w:shd w:val="clear" w:color="auto" w:fill="auto"/>
            <w:vAlign w:val="center"/>
          </w:tcPr>
          <w:p w14:paraId="5AA58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公众聚集场所投入使用、营业前</w:t>
            </w:r>
          </w:p>
          <w:p w14:paraId="57826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消防安全检查</w:t>
            </w:r>
          </w:p>
        </w:tc>
        <w:tc>
          <w:tcPr>
            <w:tcW w:w="1260" w:type="dxa"/>
            <w:shd w:val="clear" w:color="auto" w:fill="auto"/>
            <w:vAlign w:val="center"/>
          </w:tcPr>
          <w:p w14:paraId="7941DB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省消防救援总队</w:t>
            </w:r>
          </w:p>
        </w:tc>
        <w:tc>
          <w:tcPr>
            <w:tcW w:w="2556" w:type="dxa"/>
            <w:shd w:val="clear" w:color="auto" w:fill="auto"/>
            <w:vAlign w:val="center"/>
          </w:tcPr>
          <w:p w14:paraId="65B813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市消防救援支队、县级消防救援机构</w:t>
            </w:r>
          </w:p>
        </w:tc>
        <w:tc>
          <w:tcPr>
            <w:tcW w:w="7710" w:type="dxa"/>
            <w:shd w:val="clear" w:color="auto" w:fill="auto"/>
            <w:vAlign w:val="center"/>
          </w:tcPr>
          <w:p w14:paraId="3D021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tc>
      </w:tr>
      <w:tr w14:paraId="35B4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7507FB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224</w:t>
            </w:r>
          </w:p>
        </w:tc>
        <w:tc>
          <w:tcPr>
            <w:tcW w:w="2124" w:type="dxa"/>
            <w:shd w:val="clear" w:color="auto" w:fill="auto"/>
            <w:vAlign w:val="center"/>
          </w:tcPr>
          <w:p w14:paraId="353C7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w:t>
            </w:r>
          </w:p>
        </w:tc>
        <w:tc>
          <w:tcPr>
            <w:tcW w:w="1260" w:type="dxa"/>
            <w:shd w:val="clear" w:color="auto" w:fill="auto"/>
            <w:vAlign w:val="center"/>
          </w:tcPr>
          <w:p w14:paraId="536F4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3FFDE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1C1E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14:paraId="2BDE0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14:paraId="0340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8AD7EF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225</w:t>
            </w:r>
          </w:p>
        </w:tc>
        <w:tc>
          <w:tcPr>
            <w:tcW w:w="2124" w:type="dxa"/>
            <w:shd w:val="clear" w:color="auto" w:fill="auto"/>
            <w:vAlign w:val="center"/>
          </w:tcPr>
          <w:p w14:paraId="2156A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食品添加剂生产许可</w:t>
            </w:r>
          </w:p>
        </w:tc>
        <w:tc>
          <w:tcPr>
            <w:tcW w:w="1260" w:type="dxa"/>
            <w:shd w:val="clear" w:color="auto" w:fill="auto"/>
            <w:vAlign w:val="center"/>
          </w:tcPr>
          <w:p w14:paraId="3C100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67755B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1A4E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14:paraId="06E2D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14:paraId="1539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FC63B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226</w:t>
            </w:r>
          </w:p>
        </w:tc>
        <w:tc>
          <w:tcPr>
            <w:tcW w:w="2124" w:type="dxa"/>
            <w:shd w:val="clear" w:color="auto" w:fill="auto"/>
            <w:vAlign w:val="center"/>
          </w:tcPr>
          <w:p w14:paraId="1D009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食品经营许可</w:t>
            </w:r>
          </w:p>
        </w:tc>
        <w:tc>
          <w:tcPr>
            <w:tcW w:w="1260" w:type="dxa"/>
            <w:shd w:val="clear" w:color="auto" w:fill="auto"/>
            <w:vAlign w:val="center"/>
          </w:tcPr>
          <w:p w14:paraId="37122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40370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D66B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tc>
      </w:tr>
      <w:tr w14:paraId="299F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708D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227</w:t>
            </w:r>
          </w:p>
        </w:tc>
        <w:tc>
          <w:tcPr>
            <w:tcW w:w="2124" w:type="dxa"/>
            <w:shd w:val="clear" w:color="auto" w:fill="auto"/>
            <w:vAlign w:val="center"/>
          </w:tcPr>
          <w:p w14:paraId="20812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特种设备使用登记</w:t>
            </w:r>
          </w:p>
        </w:tc>
        <w:tc>
          <w:tcPr>
            <w:tcW w:w="1260" w:type="dxa"/>
            <w:shd w:val="clear" w:color="auto" w:fill="auto"/>
            <w:vAlign w:val="center"/>
          </w:tcPr>
          <w:p w14:paraId="25C186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5ACD0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93F5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775F4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14:paraId="44E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295EB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228</w:t>
            </w:r>
          </w:p>
        </w:tc>
        <w:tc>
          <w:tcPr>
            <w:tcW w:w="2124" w:type="dxa"/>
            <w:shd w:val="clear" w:color="auto" w:fill="auto"/>
            <w:vAlign w:val="center"/>
          </w:tcPr>
          <w:p w14:paraId="5376E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特种设备安全管理和作业人员资格认定</w:t>
            </w:r>
          </w:p>
        </w:tc>
        <w:tc>
          <w:tcPr>
            <w:tcW w:w="1260" w:type="dxa"/>
            <w:shd w:val="clear" w:color="auto" w:fill="auto"/>
            <w:vAlign w:val="center"/>
          </w:tcPr>
          <w:p w14:paraId="3CF95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74A81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1F6C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5571D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p w14:paraId="0F76E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《特种设备作业人员监督管理办法》（国家质量监督检验检疫总局令第140号）</w:t>
            </w:r>
          </w:p>
          <w:p w14:paraId="037F5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02AA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1B8637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229</w:t>
            </w:r>
          </w:p>
        </w:tc>
        <w:tc>
          <w:tcPr>
            <w:tcW w:w="2124" w:type="dxa"/>
            <w:shd w:val="clear" w:color="auto" w:fill="auto"/>
            <w:vAlign w:val="center"/>
          </w:tcPr>
          <w:p w14:paraId="42DCE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计量标准器具核准</w:t>
            </w:r>
          </w:p>
        </w:tc>
        <w:tc>
          <w:tcPr>
            <w:tcW w:w="1260" w:type="dxa"/>
            <w:shd w:val="clear" w:color="auto" w:fill="auto"/>
            <w:vAlign w:val="center"/>
          </w:tcPr>
          <w:p w14:paraId="35BA3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1A703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03DA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14:paraId="02BE1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14:paraId="620B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6BF8087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230</w:t>
            </w:r>
          </w:p>
        </w:tc>
        <w:tc>
          <w:tcPr>
            <w:tcW w:w="2124" w:type="dxa"/>
            <w:shd w:val="clear" w:color="auto" w:fill="auto"/>
            <w:vAlign w:val="center"/>
          </w:tcPr>
          <w:p w14:paraId="358C1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承担国家法定计量检定机构任务</w:t>
            </w:r>
          </w:p>
          <w:p w14:paraId="2EE5F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授权</w:t>
            </w:r>
          </w:p>
        </w:tc>
        <w:tc>
          <w:tcPr>
            <w:tcW w:w="1260" w:type="dxa"/>
            <w:shd w:val="clear" w:color="auto" w:fill="auto"/>
            <w:vAlign w:val="center"/>
          </w:tcPr>
          <w:p w14:paraId="6C514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7E7E9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A511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14:paraId="6A149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14:paraId="183B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FA91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231</w:t>
            </w:r>
          </w:p>
        </w:tc>
        <w:tc>
          <w:tcPr>
            <w:tcW w:w="2124" w:type="dxa"/>
            <w:shd w:val="clear" w:color="auto" w:fill="auto"/>
            <w:vAlign w:val="center"/>
          </w:tcPr>
          <w:p w14:paraId="3875F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企业登记注册</w:t>
            </w:r>
          </w:p>
        </w:tc>
        <w:tc>
          <w:tcPr>
            <w:tcW w:w="1260" w:type="dxa"/>
            <w:shd w:val="clear" w:color="auto" w:fill="auto"/>
            <w:vAlign w:val="center"/>
          </w:tcPr>
          <w:p w14:paraId="47A55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390BF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CB13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《中华人民共和国公司法》</w:t>
            </w:r>
          </w:p>
          <w:p w14:paraId="610AA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《中华人民共和国合伙企业法》</w:t>
            </w:r>
          </w:p>
          <w:p w14:paraId="1DDEC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《中华人民共和国个人独资企业法》</w:t>
            </w:r>
          </w:p>
          <w:p w14:paraId="28C4C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w:t>
            </w:r>
          </w:p>
          <w:p w14:paraId="76C66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《中华人民共和国外商投资法实施条例》</w:t>
            </w:r>
          </w:p>
          <w:p w14:paraId="43078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《中华人民共和国公司登记管理条例》</w:t>
            </w:r>
          </w:p>
          <w:p w14:paraId="0CB5F8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《中华人民共和国企业法人登记管理条例》</w:t>
            </w:r>
          </w:p>
          <w:p w14:paraId="524B74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《中华人民共和国合伙企业登记管理办法》</w:t>
            </w:r>
          </w:p>
        </w:tc>
      </w:tr>
      <w:tr w14:paraId="0A77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C55C9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232</w:t>
            </w:r>
          </w:p>
        </w:tc>
        <w:tc>
          <w:tcPr>
            <w:tcW w:w="2124" w:type="dxa"/>
            <w:shd w:val="clear" w:color="auto" w:fill="auto"/>
            <w:vAlign w:val="center"/>
          </w:tcPr>
          <w:p w14:paraId="0D57A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个体工商户登记注册</w:t>
            </w:r>
          </w:p>
        </w:tc>
        <w:tc>
          <w:tcPr>
            <w:tcW w:w="1260" w:type="dxa"/>
            <w:shd w:val="clear" w:color="auto" w:fill="auto"/>
            <w:vAlign w:val="center"/>
          </w:tcPr>
          <w:p w14:paraId="78B2F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5064A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4E10F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《个体工商户条例》</w:t>
            </w:r>
          </w:p>
        </w:tc>
      </w:tr>
      <w:tr w14:paraId="77C4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627A1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233</w:t>
            </w:r>
          </w:p>
        </w:tc>
        <w:tc>
          <w:tcPr>
            <w:tcW w:w="2124" w:type="dxa"/>
            <w:shd w:val="clear" w:color="auto" w:fill="auto"/>
            <w:vAlign w:val="center"/>
          </w:tcPr>
          <w:p w14:paraId="12E9B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农民专业合作社登记注册</w:t>
            </w:r>
          </w:p>
        </w:tc>
        <w:tc>
          <w:tcPr>
            <w:tcW w:w="1260" w:type="dxa"/>
            <w:shd w:val="clear" w:color="auto" w:fill="auto"/>
            <w:vAlign w:val="center"/>
          </w:tcPr>
          <w:p w14:paraId="7BEA7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46138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56BBE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《中华人民共和国农民专业合作社法》</w:t>
            </w:r>
          </w:p>
          <w:p w14:paraId="312C0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《农民专业合作社登记管理条例》</w:t>
            </w:r>
          </w:p>
        </w:tc>
      </w:tr>
      <w:tr w14:paraId="647B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A0273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234</w:t>
            </w:r>
          </w:p>
        </w:tc>
        <w:tc>
          <w:tcPr>
            <w:tcW w:w="2124" w:type="dxa"/>
            <w:shd w:val="clear" w:color="auto" w:fill="auto"/>
            <w:vAlign w:val="center"/>
          </w:tcPr>
          <w:p w14:paraId="0172E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乡镇设立广播电视站和机关、部队、团体、企业事业单位设立有线广播电视站审批</w:t>
            </w:r>
          </w:p>
        </w:tc>
        <w:tc>
          <w:tcPr>
            <w:tcW w:w="1260" w:type="dxa"/>
            <w:shd w:val="clear" w:color="auto" w:fill="auto"/>
            <w:vAlign w:val="center"/>
          </w:tcPr>
          <w:p w14:paraId="7C027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021CC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14:paraId="6CBB1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14:paraId="6F51A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《广播电视站审批管理暂行规定》（国家广播电影电视总局令第32号）</w:t>
            </w:r>
          </w:p>
        </w:tc>
      </w:tr>
      <w:tr w14:paraId="64E0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A0BEB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235</w:t>
            </w:r>
          </w:p>
        </w:tc>
        <w:tc>
          <w:tcPr>
            <w:tcW w:w="2124" w:type="dxa"/>
            <w:shd w:val="clear" w:color="auto" w:fill="auto"/>
            <w:vAlign w:val="center"/>
          </w:tcPr>
          <w:p w14:paraId="4F3011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有线广播电视传输覆盖网工程验收审核</w:t>
            </w:r>
          </w:p>
        </w:tc>
        <w:tc>
          <w:tcPr>
            <w:tcW w:w="1260" w:type="dxa"/>
            <w:shd w:val="clear" w:color="auto" w:fill="auto"/>
            <w:vAlign w:val="center"/>
          </w:tcPr>
          <w:p w14:paraId="28B0C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021A9F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市行政审批服务管理局、县级文旅部门或行政审批服务管理部门初审</w:t>
            </w:r>
          </w:p>
        </w:tc>
        <w:tc>
          <w:tcPr>
            <w:tcW w:w="7710" w:type="dxa"/>
            <w:shd w:val="clear" w:color="auto" w:fill="auto"/>
            <w:vAlign w:val="center"/>
          </w:tcPr>
          <w:p w14:paraId="285AD9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p>
        </w:tc>
      </w:tr>
      <w:tr w14:paraId="522E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9740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236</w:t>
            </w:r>
          </w:p>
        </w:tc>
        <w:tc>
          <w:tcPr>
            <w:tcW w:w="2124" w:type="dxa"/>
            <w:shd w:val="clear" w:color="auto" w:fill="auto"/>
            <w:vAlign w:val="center"/>
          </w:tcPr>
          <w:p w14:paraId="35BA3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w:t>
            </w:r>
          </w:p>
          <w:p w14:paraId="1E8B8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服务许可</w:t>
            </w:r>
          </w:p>
        </w:tc>
        <w:tc>
          <w:tcPr>
            <w:tcW w:w="1260" w:type="dxa"/>
            <w:shd w:val="clear" w:color="auto" w:fill="auto"/>
            <w:vAlign w:val="center"/>
          </w:tcPr>
          <w:p w14:paraId="56576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29C29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14:paraId="4EF2C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《卫星电视广播地面接收设施管理规定》</w:t>
            </w:r>
          </w:p>
          <w:p w14:paraId="4DD1B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《卫星电视广播地面接收设施安装服务暂行办法》（国家广播电影电视总局令第60号）</w:t>
            </w:r>
          </w:p>
          <w:p w14:paraId="326EF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《广电总局关于设立卫星地面接收设施安装服务机构审批事项的通知》（广发〔2010〕24号）</w:t>
            </w:r>
          </w:p>
        </w:tc>
      </w:tr>
      <w:tr w14:paraId="2FB2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422997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237</w:t>
            </w:r>
          </w:p>
        </w:tc>
        <w:tc>
          <w:tcPr>
            <w:tcW w:w="2124" w:type="dxa"/>
            <w:shd w:val="clear" w:color="auto" w:fill="auto"/>
            <w:vAlign w:val="center"/>
          </w:tcPr>
          <w:p w14:paraId="0D7C4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设置卫星电视广播地面接收设施</w:t>
            </w:r>
          </w:p>
          <w:p w14:paraId="49D75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120D1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25727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市行政审批服务管理局、县级文旅部门或行政审批部门服务管理部门初审</w:t>
            </w:r>
          </w:p>
        </w:tc>
        <w:tc>
          <w:tcPr>
            <w:tcW w:w="7710" w:type="dxa"/>
            <w:shd w:val="clear" w:color="auto" w:fill="auto"/>
            <w:vAlign w:val="center"/>
          </w:tcPr>
          <w:p w14:paraId="2FD1C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14:paraId="77EC64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《卫星电视广播地面接收设施管理定》</w:t>
            </w:r>
          </w:p>
        </w:tc>
      </w:tr>
      <w:tr w14:paraId="5695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469F5C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238</w:t>
            </w:r>
          </w:p>
        </w:tc>
        <w:tc>
          <w:tcPr>
            <w:tcW w:w="2124" w:type="dxa"/>
            <w:shd w:val="clear" w:color="auto" w:fill="auto"/>
            <w:vAlign w:val="center"/>
          </w:tcPr>
          <w:p w14:paraId="671C6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举办健身气功活动及设立站点审批</w:t>
            </w:r>
          </w:p>
        </w:tc>
        <w:tc>
          <w:tcPr>
            <w:tcW w:w="1260" w:type="dxa"/>
            <w:shd w:val="clear" w:color="auto" w:fill="auto"/>
            <w:vAlign w:val="center"/>
          </w:tcPr>
          <w:p w14:paraId="3EBAB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53392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EB26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038C4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《健身气功管理办法》（体育总局令2006年第9号）</w:t>
            </w:r>
          </w:p>
        </w:tc>
      </w:tr>
      <w:tr w14:paraId="7986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10B24BF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239</w:t>
            </w:r>
          </w:p>
        </w:tc>
        <w:tc>
          <w:tcPr>
            <w:tcW w:w="2124" w:type="dxa"/>
            <w:shd w:val="clear" w:color="auto" w:fill="auto"/>
            <w:vAlign w:val="center"/>
          </w:tcPr>
          <w:p w14:paraId="4E7B0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高危险性体育项目经营许可</w:t>
            </w:r>
          </w:p>
        </w:tc>
        <w:tc>
          <w:tcPr>
            <w:tcW w:w="1260" w:type="dxa"/>
            <w:shd w:val="clear" w:color="auto" w:fill="auto"/>
            <w:vAlign w:val="center"/>
          </w:tcPr>
          <w:p w14:paraId="3EB2B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67C68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7CF5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《全民健身条例》</w:t>
            </w:r>
          </w:p>
        </w:tc>
      </w:tr>
      <w:tr w14:paraId="5439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AD42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240</w:t>
            </w:r>
          </w:p>
        </w:tc>
        <w:tc>
          <w:tcPr>
            <w:tcW w:w="2124" w:type="dxa"/>
            <w:shd w:val="clear" w:color="auto" w:fill="auto"/>
            <w:vAlign w:val="center"/>
          </w:tcPr>
          <w:p w14:paraId="28593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临时占用公共体育设施审批</w:t>
            </w:r>
          </w:p>
        </w:tc>
        <w:tc>
          <w:tcPr>
            <w:tcW w:w="1260" w:type="dxa"/>
            <w:shd w:val="clear" w:color="auto" w:fill="auto"/>
            <w:vAlign w:val="center"/>
          </w:tcPr>
          <w:p w14:paraId="1555A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2AAAD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ACF9E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《中华人民共和国体育法》</w:t>
            </w:r>
          </w:p>
        </w:tc>
      </w:tr>
      <w:tr w14:paraId="4139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6D68F6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241</w:t>
            </w:r>
          </w:p>
        </w:tc>
        <w:tc>
          <w:tcPr>
            <w:tcW w:w="2124" w:type="dxa"/>
            <w:shd w:val="clear" w:color="auto" w:fill="auto"/>
            <w:vAlign w:val="center"/>
          </w:tcPr>
          <w:p w14:paraId="22A78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w:t>
            </w:r>
          </w:p>
        </w:tc>
        <w:tc>
          <w:tcPr>
            <w:tcW w:w="1260" w:type="dxa"/>
            <w:shd w:val="clear" w:color="auto" w:fill="auto"/>
            <w:vAlign w:val="center"/>
          </w:tcPr>
          <w:p w14:paraId="4854E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490B1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4A0A9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《中华人民共和国节约能源法》</w:t>
            </w:r>
          </w:p>
          <w:p w14:paraId="2FDC5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《固定资产投资项目节能审查办法》（国家发展改革委令2016年第44号)</w:t>
            </w:r>
          </w:p>
        </w:tc>
      </w:tr>
      <w:tr w14:paraId="001F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99EA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242</w:t>
            </w:r>
          </w:p>
        </w:tc>
        <w:tc>
          <w:tcPr>
            <w:tcW w:w="2124" w:type="dxa"/>
            <w:shd w:val="clear" w:color="auto" w:fill="auto"/>
            <w:vAlign w:val="center"/>
          </w:tcPr>
          <w:p w14:paraId="5415C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在电力设施周围或者电力设施</w:t>
            </w:r>
          </w:p>
          <w:p w14:paraId="51D40E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保护区内进行可能危及电力设施</w:t>
            </w:r>
          </w:p>
          <w:p w14:paraId="3DAB1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安全作业审批</w:t>
            </w:r>
          </w:p>
        </w:tc>
        <w:tc>
          <w:tcPr>
            <w:tcW w:w="1260" w:type="dxa"/>
            <w:shd w:val="clear" w:color="auto" w:fill="auto"/>
            <w:vAlign w:val="center"/>
          </w:tcPr>
          <w:p w14:paraId="11464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21565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3DF41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《中华人民共和国电力法》</w:t>
            </w:r>
          </w:p>
          <w:p w14:paraId="3DDA1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《电力设施保护条例》</w:t>
            </w:r>
          </w:p>
        </w:tc>
      </w:tr>
      <w:tr w14:paraId="018D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14:paraId="335E6A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243</w:t>
            </w:r>
          </w:p>
        </w:tc>
        <w:tc>
          <w:tcPr>
            <w:tcW w:w="2124" w:type="dxa"/>
            <w:shd w:val="clear" w:color="auto" w:fill="auto"/>
            <w:vAlign w:val="center"/>
          </w:tcPr>
          <w:p w14:paraId="15AEF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煤矿建设项目设计文件审批</w:t>
            </w:r>
          </w:p>
        </w:tc>
        <w:tc>
          <w:tcPr>
            <w:tcW w:w="1260" w:type="dxa"/>
            <w:shd w:val="clear" w:color="auto" w:fill="auto"/>
            <w:vAlign w:val="center"/>
          </w:tcPr>
          <w:p w14:paraId="22C2C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3BF59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AD34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《中华人民共和国矿山安全法》</w:t>
            </w:r>
          </w:p>
          <w:p w14:paraId="7C232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tc>
      </w:tr>
      <w:tr w14:paraId="615A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AABA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244</w:t>
            </w:r>
          </w:p>
        </w:tc>
        <w:tc>
          <w:tcPr>
            <w:tcW w:w="2124" w:type="dxa"/>
            <w:shd w:val="clear" w:color="auto" w:fill="auto"/>
            <w:vAlign w:val="center"/>
          </w:tcPr>
          <w:p w14:paraId="67820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w:t>
            </w:r>
          </w:p>
        </w:tc>
        <w:tc>
          <w:tcPr>
            <w:tcW w:w="1260" w:type="dxa"/>
            <w:shd w:val="clear" w:color="auto" w:fill="auto"/>
            <w:vAlign w:val="center"/>
          </w:tcPr>
          <w:p w14:paraId="5F6EE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51926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市政府（市行政审批服务管理局承办）、县级政府（审批服务管理局部门承办）</w:t>
            </w:r>
          </w:p>
        </w:tc>
        <w:tc>
          <w:tcPr>
            <w:tcW w:w="7710" w:type="dxa"/>
            <w:shd w:val="clear" w:color="auto" w:fill="auto"/>
            <w:vAlign w:val="center"/>
          </w:tcPr>
          <w:p w14:paraId="079A5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14:paraId="4AC2C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14:paraId="11F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266E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245</w:t>
            </w:r>
          </w:p>
        </w:tc>
        <w:tc>
          <w:tcPr>
            <w:tcW w:w="2124" w:type="dxa"/>
            <w:shd w:val="clear" w:color="auto" w:fill="auto"/>
            <w:vAlign w:val="center"/>
          </w:tcPr>
          <w:p w14:paraId="6C8AE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新建不能满足管道保护要求的石油天然气管道防护方案审批</w:t>
            </w:r>
          </w:p>
        </w:tc>
        <w:tc>
          <w:tcPr>
            <w:tcW w:w="1260" w:type="dxa"/>
            <w:shd w:val="clear" w:color="auto" w:fill="auto"/>
            <w:vAlign w:val="center"/>
          </w:tcPr>
          <w:p w14:paraId="2A3DB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44C11F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市能源局、县级管道保护主管部门</w:t>
            </w:r>
          </w:p>
        </w:tc>
        <w:tc>
          <w:tcPr>
            <w:tcW w:w="7710" w:type="dxa"/>
            <w:shd w:val="clear" w:color="auto" w:fill="auto"/>
            <w:vAlign w:val="center"/>
          </w:tcPr>
          <w:p w14:paraId="75962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14:paraId="19B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CE0A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246</w:t>
            </w:r>
          </w:p>
        </w:tc>
        <w:tc>
          <w:tcPr>
            <w:tcW w:w="2124" w:type="dxa"/>
            <w:shd w:val="clear" w:color="auto" w:fill="auto"/>
            <w:vAlign w:val="center"/>
          </w:tcPr>
          <w:p w14:paraId="2C630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可能影响石油天然气管道保护的</w:t>
            </w:r>
          </w:p>
          <w:p w14:paraId="5384E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施工作业审批</w:t>
            </w:r>
          </w:p>
        </w:tc>
        <w:tc>
          <w:tcPr>
            <w:tcW w:w="1260" w:type="dxa"/>
            <w:shd w:val="clear" w:color="auto" w:fill="auto"/>
            <w:vAlign w:val="center"/>
          </w:tcPr>
          <w:p w14:paraId="2A673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6FF746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县级管道保护主管部门</w:t>
            </w:r>
          </w:p>
        </w:tc>
        <w:tc>
          <w:tcPr>
            <w:tcW w:w="7710" w:type="dxa"/>
            <w:shd w:val="clear" w:color="auto" w:fill="auto"/>
            <w:vAlign w:val="center"/>
          </w:tcPr>
          <w:p w14:paraId="479D8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14:paraId="3968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380EE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247</w:t>
            </w:r>
          </w:p>
        </w:tc>
        <w:tc>
          <w:tcPr>
            <w:tcW w:w="2124" w:type="dxa"/>
            <w:shd w:val="clear" w:color="auto" w:fill="auto"/>
            <w:vAlign w:val="center"/>
          </w:tcPr>
          <w:p w14:paraId="0BD81B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建设工程文物保护许可</w:t>
            </w:r>
          </w:p>
        </w:tc>
        <w:tc>
          <w:tcPr>
            <w:tcW w:w="1260" w:type="dxa"/>
            <w:shd w:val="clear" w:color="auto" w:fill="auto"/>
            <w:vAlign w:val="center"/>
          </w:tcPr>
          <w:p w14:paraId="754CD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00703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14:paraId="3D889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2F22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04C4F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248</w:t>
            </w:r>
          </w:p>
        </w:tc>
        <w:tc>
          <w:tcPr>
            <w:tcW w:w="2124" w:type="dxa"/>
            <w:shd w:val="clear" w:color="auto" w:fill="auto"/>
            <w:vAlign w:val="center"/>
          </w:tcPr>
          <w:p w14:paraId="54194D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文物保护单位原址保护措施审批</w:t>
            </w:r>
          </w:p>
        </w:tc>
        <w:tc>
          <w:tcPr>
            <w:tcW w:w="1260" w:type="dxa"/>
            <w:shd w:val="clear" w:color="auto" w:fill="auto"/>
            <w:vAlign w:val="center"/>
          </w:tcPr>
          <w:p w14:paraId="26972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70AFE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53313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7C0C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675" w:type="dxa"/>
            <w:shd w:val="clear" w:color="auto" w:fill="auto"/>
            <w:vAlign w:val="center"/>
          </w:tcPr>
          <w:p w14:paraId="7B0CE4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249</w:t>
            </w:r>
          </w:p>
        </w:tc>
        <w:tc>
          <w:tcPr>
            <w:tcW w:w="2124" w:type="dxa"/>
            <w:shd w:val="clear" w:color="auto" w:fill="auto"/>
            <w:vAlign w:val="center"/>
          </w:tcPr>
          <w:p w14:paraId="38FE3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核定为文物保护单位的属于国家</w:t>
            </w:r>
          </w:p>
          <w:p w14:paraId="3E03DE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所有的纪念建筑物或者古建筑</w:t>
            </w:r>
          </w:p>
          <w:p w14:paraId="034B6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改变用途审批</w:t>
            </w:r>
          </w:p>
        </w:tc>
        <w:tc>
          <w:tcPr>
            <w:tcW w:w="1260" w:type="dxa"/>
            <w:shd w:val="clear" w:color="auto" w:fill="auto"/>
            <w:vAlign w:val="center"/>
          </w:tcPr>
          <w:p w14:paraId="2C231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088B5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14:paraId="52D1C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2474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3D1B0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250</w:t>
            </w:r>
          </w:p>
        </w:tc>
        <w:tc>
          <w:tcPr>
            <w:tcW w:w="2124" w:type="dxa"/>
            <w:shd w:val="clear" w:color="auto" w:fill="auto"/>
            <w:vAlign w:val="center"/>
          </w:tcPr>
          <w:p w14:paraId="16B82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不可移动文物修缮审批</w:t>
            </w:r>
          </w:p>
        </w:tc>
        <w:tc>
          <w:tcPr>
            <w:tcW w:w="1260" w:type="dxa"/>
            <w:shd w:val="clear" w:color="auto" w:fill="auto"/>
            <w:vAlign w:val="center"/>
          </w:tcPr>
          <w:p w14:paraId="42E2B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19B9D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67E94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2FE6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3C4E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251</w:t>
            </w:r>
          </w:p>
        </w:tc>
        <w:tc>
          <w:tcPr>
            <w:tcW w:w="2124" w:type="dxa"/>
            <w:shd w:val="clear" w:color="auto" w:fill="auto"/>
            <w:vAlign w:val="center"/>
          </w:tcPr>
          <w:p w14:paraId="0C4C5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非国有文物收藏单位和其他单位</w:t>
            </w:r>
          </w:p>
          <w:p w14:paraId="6C9AF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借用国有馆藏文物审批</w:t>
            </w:r>
          </w:p>
        </w:tc>
        <w:tc>
          <w:tcPr>
            <w:tcW w:w="1260" w:type="dxa"/>
            <w:shd w:val="clear" w:color="auto" w:fill="auto"/>
            <w:vAlign w:val="center"/>
          </w:tcPr>
          <w:p w14:paraId="5F551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62D57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5C659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533E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82151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252</w:t>
            </w:r>
          </w:p>
        </w:tc>
        <w:tc>
          <w:tcPr>
            <w:tcW w:w="2124" w:type="dxa"/>
            <w:shd w:val="clear" w:color="auto" w:fill="auto"/>
            <w:vAlign w:val="center"/>
          </w:tcPr>
          <w:p w14:paraId="3EE5F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博物馆处理不够入藏标准、无保存价值的文物或标本审批</w:t>
            </w:r>
          </w:p>
        </w:tc>
        <w:tc>
          <w:tcPr>
            <w:tcW w:w="1260" w:type="dxa"/>
            <w:shd w:val="clear" w:color="auto" w:fill="auto"/>
            <w:vAlign w:val="center"/>
          </w:tcPr>
          <w:p w14:paraId="52F783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03DB7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12D53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DF7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0FD4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253</w:t>
            </w:r>
          </w:p>
        </w:tc>
        <w:tc>
          <w:tcPr>
            <w:tcW w:w="2124" w:type="dxa"/>
            <w:shd w:val="clear" w:color="auto" w:fill="auto"/>
            <w:vAlign w:val="center"/>
          </w:tcPr>
          <w:p w14:paraId="0307A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应建防空地下室的民用建筑项目</w:t>
            </w:r>
          </w:p>
          <w:p w14:paraId="228C5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报建审批</w:t>
            </w:r>
          </w:p>
        </w:tc>
        <w:tc>
          <w:tcPr>
            <w:tcW w:w="1260" w:type="dxa"/>
            <w:shd w:val="clear" w:color="auto" w:fill="auto"/>
            <w:vAlign w:val="center"/>
          </w:tcPr>
          <w:p w14:paraId="6744A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14:paraId="10054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3BE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《中共中央国务院中央军委关于加强人民防空工作的决定》</w:t>
            </w:r>
          </w:p>
        </w:tc>
      </w:tr>
      <w:tr w14:paraId="173D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EFD9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254</w:t>
            </w:r>
          </w:p>
        </w:tc>
        <w:tc>
          <w:tcPr>
            <w:tcW w:w="2124" w:type="dxa"/>
            <w:shd w:val="clear" w:color="auto" w:fill="auto"/>
            <w:vAlign w:val="center"/>
          </w:tcPr>
          <w:p w14:paraId="356606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拆除人民防空工程审批</w:t>
            </w:r>
          </w:p>
        </w:tc>
        <w:tc>
          <w:tcPr>
            <w:tcW w:w="1260" w:type="dxa"/>
            <w:shd w:val="clear" w:color="auto" w:fill="auto"/>
            <w:vAlign w:val="center"/>
          </w:tcPr>
          <w:p w14:paraId="7054E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14:paraId="53989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26894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《中华人民共和国人民防空法》</w:t>
            </w:r>
          </w:p>
        </w:tc>
      </w:tr>
      <w:tr w14:paraId="5A3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D7DB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255</w:t>
            </w:r>
          </w:p>
        </w:tc>
        <w:tc>
          <w:tcPr>
            <w:tcW w:w="2124" w:type="dxa"/>
            <w:shd w:val="clear" w:color="auto" w:fill="auto"/>
            <w:vAlign w:val="center"/>
          </w:tcPr>
          <w:p w14:paraId="590E0B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林草种子生产经营许可证核发</w:t>
            </w:r>
          </w:p>
        </w:tc>
        <w:tc>
          <w:tcPr>
            <w:tcW w:w="1260" w:type="dxa"/>
            <w:shd w:val="clear" w:color="auto" w:fill="auto"/>
            <w:vAlign w:val="center"/>
          </w:tcPr>
          <w:p w14:paraId="36BA9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6C4BD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8274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14:paraId="55D3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E684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256</w:t>
            </w:r>
          </w:p>
        </w:tc>
        <w:tc>
          <w:tcPr>
            <w:tcW w:w="2124" w:type="dxa"/>
            <w:shd w:val="clear" w:color="auto" w:fill="auto"/>
            <w:vAlign w:val="center"/>
          </w:tcPr>
          <w:p w14:paraId="1A6D5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林草植物检疫证书核发</w:t>
            </w:r>
          </w:p>
        </w:tc>
        <w:tc>
          <w:tcPr>
            <w:tcW w:w="1260" w:type="dxa"/>
            <w:shd w:val="clear" w:color="auto" w:fill="auto"/>
            <w:vAlign w:val="center"/>
          </w:tcPr>
          <w:p w14:paraId="09542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7F74C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市行政审批服务管理局、县级林草部门</w:t>
            </w:r>
          </w:p>
        </w:tc>
        <w:tc>
          <w:tcPr>
            <w:tcW w:w="7710" w:type="dxa"/>
            <w:shd w:val="clear" w:color="auto" w:fill="auto"/>
            <w:vAlign w:val="center"/>
          </w:tcPr>
          <w:p w14:paraId="35A0F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43FC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03B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257</w:t>
            </w:r>
          </w:p>
        </w:tc>
        <w:tc>
          <w:tcPr>
            <w:tcW w:w="2124" w:type="dxa"/>
            <w:shd w:val="clear" w:color="auto" w:fill="auto"/>
            <w:vAlign w:val="center"/>
          </w:tcPr>
          <w:p w14:paraId="59D1F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建设项目使用林地及在森林和野生动物类型国家级自然保护区建设审批</w:t>
            </w:r>
          </w:p>
        </w:tc>
        <w:tc>
          <w:tcPr>
            <w:tcW w:w="1260" w:type="dxa"/>
            <w:shd w:val="clear" w:color="auto" w:fill="auto"/>
            <w:vAlign w:val="center"/>
          </w:tcPr>
          <w:p w14:paraId="03AB5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7AECE4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369C9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14:paraId="193D83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p w14:paraId="7D537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14:paraId="0E46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7631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258</w:t>
            </w:r>
          </w:p>
        </w:tc>
        <w:tc>
          <w:tcPr>
            <w:tcW w:w="2124" w:type="dxa"/>
            <w:shd w:val="clear" w:color="auto" w:fill="auto"/>
            <w:vAlign w:val="center"/>
          </w:tcPr>
          <w:p w14:paraId="3C2CC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建设项目使用草原审批</w:t>
            </w:r>
          </w:p>
        </w:tc>
        <w:tc>
          <w:tcPr>
            <w:tcW w:w="1260" w:type="dxa"/>
            <w:shd w:val="clear" w:color="auto" w:fill="auto"/>
            <w:vAlign w:val="center"/>
          </w:tcPr>
          <w:p w14:paraId="2E5C9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1D63B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115CC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《中华人民共和国草原法》</w:t>
            </w:r>
          </w:p>
        </w:tc>
      </w:tr>
      <w:tr w14:paraId="699A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14:paraId="23938B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259</w:t>
            </w:r>
          </w:p>
        </w:tc>
        <w:tc>
          <w:tcPr>
            <w:tcW w:w="2124" w:type="dxa"/>
            <w:shd w:val="clear" w:color="auto" w:fill="auto"/>
            <w:vAlign w:val="center"/>
          </w:tcPr>
          <w:p w14:paraId="5466C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林木采伐许可证核发</w:t>
            </w:r>
          </w:p>
        </w:tc>
        <w:tc>
          <w:tcPr>
            <w:tcW w:w="1260" w:type="dxa"/>
            <w:shd w:val="clear" w:color="auto" w:fill="auto"/>
            <w:vAlign w:val="center"/>
          </w:tcPr>
          <w:p w14:paraId="7C3E6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503C1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562FF9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14:paraId="7C264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tc>
      </w:tr>
      <w:tr w14:paraId="1A7E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675" w:type="dxa"/>
            <w:shd w:val="clear" w:color="auto" w:fill="auto"/>
            <w:vAlign w:val="center"/>
          </w:tcPr>
          <w:p w14:paraId="70D770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260</w:t>
            </w:r>
          </w:p>
        </w:tc>
        <w:tc>
          <w:tcPr>
            <w:tcW w:w="2124" w:type="dxa"/>
            <w:shd w:val="clear" w:color="auto" w:fill="auto"/>
            <w:vAlign w:val="center"/>
          </w:tcPr>
          <w:p w14:paraId="1E668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从事营利性治沙活动许可</w:t>
            </w:r>
          </w:p>
        </w:tc>
        <w:tc>
          <w:tcPr>
            <w:tcW w:w="1260" w:type="dxa"/>
            <w:shd w:val="clear" w:color="auto" w:fill="auto"/>
            <w:vAlign w:val="center"/>
          </w:tcPr>
          <w:p w14:paraId="77396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1654CA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6E1C0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《中华人民共和国防沙治沙法》</w:t>
            </w:r>
          </w:p>
        </w:tc>
      </w:tr>
      <w:tr w14:paraId="5C3F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97F0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261</w:t>
            </w:r>
          </w:p>
        </w:tc>
        <w:tc>
          <w:tcPr>
            <w:tcW w:w="2124" w:type="dxa"/>
            <w:shd w:val="clear" w:color="auto" w:fill="auto"/>
            <w:vAlign w:val="center"/>
          </w:tcPr>
          <w:p w14:paraId="37F0B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猎捕陆生野生动物审批</w:t>
            </w:r>
          </w:p>
        </w:tc>
        <w:tc>
          <w:tcPr>
            <w:tcW w:w="1260" w:type="dxa"/>
            <w:shd w:val="clear" w:color="auto" w:fill="auto"/>
            <w:vAlign w:val="center"/>
          </w:tcPr>
          <w:p w14:paraId="5CD8D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3942B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5E61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《中华人民共和国野生动物保护法》</w:t>
            </w:r>
          </w:p>
          <w:p w14:paraId="0AB79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《中华人民共和国陆生野生动物保护实施条例》</w:t>
            </w:r>
          </w:p>
        </w:tc>
      </w:tr>
      <w:tr w14:paraId="665D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29C2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262</w:t>
            </w:r>
          </w:p>
        </w:tc>
        <w:tc>
          <w:tcPr>
            <w:tcW w:w="2124" w:type="dxa"/>
            <w:shd w:val="clear" w:color="auto" w:fill="auto"/>
            <w:vAlign w:val="center"/>
          </w:tcPr>
          <w:p w14:paraId="56603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14:paraId="768BD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防火区野外用火审批</w:t>
            </w:r>
          </w:p>
        </w:tc>
        <w:tc>
          <w:tcPr>
            <w:tcW w:w="1260" w:type="dxa"/>
            <w:shd w:val="clear" w:color="auto" w:fill="auto"/>
            <w:vAlign w:val="center"/>
          </w:tcPr>
          <w:p w14:paraId="4792C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50790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县级政府（由林草部门承办）</w:t>
            </w:r>
          </w:p>
        </w:tc>
        <w:tc>
          <w:tcPr>
            <w:tcW w:w="7710" w:type="dxa"/>
            <w:shd w:val="clear" w:color="auto" w:fill="auto"/>
            <w:vAlign w:val="center"/>
          </w:tcPr>
          <w:p w14:paraId="73A52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642A0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34B7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78FD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263</w:t>
            </w:r>
          </w:p>
        </w:tc>
        <w:tc>
          <w:tcPr>
            <w:tcW w:w="2124" w:type="dxa"/>
            <w:shd w:val="clear" w:color="auto" w:fill="auto"/>
            <w:vAlign w:val="center"/>
          </w:tcPr>
          <w:p w14:paraId="0A9BF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14:paraId="4C6D4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防火区爆破、勘察和施工等活动</w:t>
            </w:r>
          </w:p>
          <w:p w14:paraId="35726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0A57D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28AC2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7AE3B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4201E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06E0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EFE6E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264</w:t>
            </w:r>
          </w:p>
        </w:tc>
        <w:tc>
          <w:tcPr>
            <w:tcW w:w="2124" w:type="dxa"/>
            <w:shd w:val="clear" w:color="auto" w:fill="auto"/>
            <w:vAlign w:val="center"/>
          </w:tcPr>
          <w:p w14:paraId="0A75A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进入森林高火险区、草原防火</w:t>
            </w:r>
          </w:p>
          <w:p w14:paraId="54CB8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管制区审批</w:t>
            </w:r>
          </w:p>
        </w:tc>
        <w:tc>
          <w:tcPr>
            <w:tcW w:w="1260" w:type="dxa"/>
            <w:shd w:val="clear" w:color="auto" w:fill="auto"/>
            <w:vAlign w:val="center"/>
          </w:tcPr>
          <w:p w14:paraId="38945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3B44F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14:paraId="57608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7E306B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195F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1D2D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265</w:t>
            </w:r>
          </w:p>
        </w:tc>
        <w:tc>
          <w:tcPr>
            <w:tcW w:w="2124" w:type="dxa"/>
            <w:shd w:val="clear" w:color="auto" w:fill="auto"/>
            <w:vAlign w:val="center"/>
          </w:tcPr>
          <w:p w14:paraId="3393C4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工商企业等社会资本通过流转取得林地经营权审批</w:t>
            </w:r>
          </w:p>
        </w:tc>
        <w:tc>
          <w:tcPr>
            <w:tcW w:w="1260" w:type="dxa"/>
            <w:shd w:val="clear" w:color="auto" w:fill="auto"/>
            <w:vAlign w:val="center"/>
          </w:tcPr>
          <w:p w14:paraId="78BB33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671D1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14:paraId="38A3A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tc>
      </w:tr>
      <w:tr w14:paraId="328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F782F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266</w:t>
            </w:r>
          </w:p>
        </w:tc>
        <w:tc>
          <w:tcPr>
            <w:tcW w:w="2124" w:type="dxa"/>
            <w:shd w:val="clear" w:color="auto" w:fill="auto"/>
            <w:vAlign w:val="center"/>
          </w:tcPr>
          <w:p w14:paraId="64062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药品零售企业筹建审批</w:t>
            </w:r>
          </w:p>
        </w:tc>
        <w:tc>
          <w:tcPr>
            <w:tcW w:w="1260" w:type="dxa"/>
            <w:shd w:val="clear" w:color="auto" w:fill="auto"/>
            <w:vAlign w:val="center"/>
          </w:tcPr>
          <w:p w14:paraId="3DA92E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02511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F09A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14:paraId="0FF4A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14:paraId="60C7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5E5E7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267</w:t>
            </w:r>
          </w:p>
        </w:tc>
        <w:tc>
          <w:tcPr>
            <w:tcW w:w="2124" w:type="dxa"/>
            <w:shd w:val="clear" w:color="auto" w:fill="auto"/>
            <w:vAlign w:val="center"/>
          </w:tcPr>
          <w:p w14:paraId="222EB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药品零售企业经营许可</w:t>
            </w:r>
          </w:p>
        </w:tc>
        <w:tc>
          <w:tcPr>
            <w:tcW w:w="1260" w:type="dxa"/>
            <w:shd w:val="clear" w:color="auto" w:fill="auto"/>
            <w:vAlign w:val="center"/>
          </w:tcPr>
          <w:p w14:paraId="5BFB2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298BD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7A58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14:paraId="402A4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14:paraId="44DE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BBCF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268</w:t>
            </w:r>
          </w:p>
        </w:tc>
        <w:tc>
          <w:tcPr>
            <w:tcW w:w="2124" w:type="dxa"/>
            <w:shd w:val="clear" w:color="auto" w:fill="auto"/>
            <w:vAlign w:val="center"/>
          </w:tcPr>
          <w:p w14:paraId="5C2D8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第二类精神药品零售业务审批</w:t>
            </w:r>
          </w:p>
        </w:tc>
        <w:tc>
          <w:tcPr>
            <w:tcW w:w="1260" w:type="dxa"/>
            <w:shd w:val="clear" w:color="auto" w:fill="auto"/>
            <w:vAlign w:val="center"/>
          </w:tcPr>
          <w:p w14:paraId="5D5486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4976B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398E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07D1F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505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EFA6D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269</w:t>
            </w:r>
          </w:p>
        </w:tc>
        <w:tc>
          <w:tcPr>
            <w:tcW w:w="2124" w:type="dxa"/>
            <w:shd w:val="clear" w:color="auto" w:fill="auto"/>
            <w:vAlign w:val="center"/>
          </w:tcPr>
          <w:p w14:paraId="7691E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麻醉药品、第一类精神药品运输</w:t>
            </w:r>
          </w:p>
          <w:p w14:paraId="7F7DD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14:paraId="2E5C3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0A51C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2FE99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00C73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0293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10DE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270</w:t>
            </w:r>
          </w:p>
        </w:tc>
        <w:tc>
          <w:tcPr>
            <w:tcW w:w="2124" w:type="dxa"/>
            <w:shd w:val="clear" w:color="auto" w:fill="auto"/>
            <w:vAlign w:val="center"/>
          </w:tcPr>
          <w:p w14:paraId="74020D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麻醉药品、精神药品邮寄许可</w:t>
            </w:r>
          </w:p>
        </w:tc>
        <w:tc>
          <w:tcPr>
            <w:tcW w:w="1260" w:type="dxa"/>
            <w:shd w:val="clear" w:color="auto" w:fill="auto"/>
            <w:vAlign w:val="center"/>
          </w:tcPr>
          <w:p w14:paraId="5AA80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37A70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27557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22EC0C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5A1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28D5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271</w:t>
            </w:r>
          </w:p>
        </w:tc>
        <w:tc>
          <w:tcPr>
            <w:tcW w:w="2124" w:type="dxa"/>
            <w:shd w:val="clear" w:color="auto" w:fill="auto"/>
            <w:vAlign w:val="center"/>
          </w:tcPr>
          <w:p w14:paraId="2C2BA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医疗用毒性药品零售企业许可</w:t>
            </w:r>
          </w:p>
        </w:tc>
        <w:tc>
          <w:tcPr>
            <w:tcW w:w="1260" w:type="dxa"/>
            <w:shd w:val="clear" w:color="auto" w:fill="auto"/>
            <w:vAlign w:val="center"/>
          </w:tcPr>
          <w:p w14:paraId="1BA87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13FC1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2BF7E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14:paraId="4D69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8F28D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272</w:t>
            </w:r>
          </w:p>
        </w:tc>
        <w:tc>
          <w:tcPr>
            <w:tcW w:w="2124" w:type="dxa"/>
            <w:shd w:val="clear" w:color="auto" w:fill="auto"/>
            <w:vAlign w:val="center"/>
          </w:tcPr>
          <w:p w14:paraId="1E4E1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科研和教学用毒性药品购买审批</w:t>
            </w:r>
          </w:p>
        </w:tc>
        <w:tc>
          <w:tcPr>
            <w:tcW w:w="1260" w:type="dxa"/>
            <w:shd w:val="clear" w:color="auto" w:fill="auto"/>
            <w:vAlign w:val="center"/>
          </w:tcPr>
          <w:p w14:paraId="336F6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4C96D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市市场监督管理局、县级药监部门</w:t>
            </w:r>
          </w:p>
        </w:tc>
        <w:tc>
          <w:tcPr>
            <w:tcW w:w="7710" w:type="dxa"/>
            <w:shd w:val="clear" w:color="auto" w:fill="auto"/>
            <w:vAlign w:val="center"/>
          </w:tcPr>
          <w:p w14:paraId="49026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14:paraId="3FD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A7C20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273</w:t>
            </w:r>
          </w:p>
        </w:tc>
        <w:tc>
          <w:tcPr>
            <w:tcW w:w="2124" w:type="dxa"/>
            <w:shd w:val="clear" w:color="auto" w:fill="auto"/>
            <w:vAlign w:val="center"/>
          </w:tcPr>
          <w:p w14:paraId="03B91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第三类医疗器械经营许可</w:t>
            </w:r>
          </w:p>
        </w:tc>
        <w:tc>
          <w:tcPr>
            <w:tcW w:w="1260" w:type="dxa"/>
            <w:shd w:val="clear" w:color="auto" w:fill="auto"/>
            <w:vAlign w:val="center"/>
          </w:tcPr>
          <w:p w14:paraId="569E8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10DB2D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58562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《医疗器械监督管理条例》</w:t>
            </w:r>
          </w:p>
        </w:tc>
      </w:tr>
      <w:tr w14:paraId="3FFD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14:paraId="6628F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274</w:t>
            </w:r>
          </w:p>
        </w:tc>
        <w:tc>
          <w:tcPr>
            <w:tcW w:w="2124" w:type="dxa"/>
            <w:shd w:val="clear" w:color="auto" w:fill="auto"/>
            <w:vAlign w:val="center"/>
          </w:tcPr>
          <w:p w14:paraId="3D189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涉及国家安全事项的建设项目审批</w:t>
            </w:r>
          </w:p>
        </w:tc>
        <w:tc>
          <w:tcPr>
            <w:tcW w:w="1260" w:type="dxa"/>
            <w:shd w:val="clear" w:color="auto" w:fill="auto"/>
            <w:vAlign w:val="center"/>
          </w:tcPr>
          <w:p w14:paraId="7614B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省国家安全厅</w:t>
            </w:r>
          </w:p>
        </w:tc>
        <w:tc>
          <w:tcPr>
            <w:tcW w:w="2556" w:type="dxa"/>
            <w:shd w:val="clear" w:color="auto" w:fill="auto"/>
            <w:vAlign w:val="center"/>
          </w:tcPr>
          <w:p w14:paraId="6F714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市国家安全局</w:t>
            </w:r>
          </w:p>
        </w:tc>
        <w:tc>
          <w:tcPr>
            <w:tcW w:w="7710" w:type="dxa"/>
            <w:shd w:val="clear" w:color="auto" w:fill="auto"/>
            <w:vAlign w:val="center"/>
          </w:tcPr>
          <w:p w14:paraId="0E683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《中华人民共和国国家安全法》</w:t>
            </w:r>
          </w:p>
          <w:p w14:paraId="4B12E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A6C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E4AEF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275</w:t>
            </w:r>
          </w:p>
        </w:tc>
        <w:tc>
          <w:tcPr>
            <w:tcW w:w="2124" w:type="dxa"/>
            <w:shd w:val="clear" w:color="auto" w:fill="auto"/>
            <w:vAlign w:val="center"/>
          </w:tcPr>
          <w:p w14:paraId="7A6BD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延期移交档案审批</w:t>
            </w:r>
          </w:p>
        </w:tc>
        <w:tc>
          <w:tcPr>
            <w:tcW w:w="1260" w:type="dxa"/>
            <w:shd w:val="clear" w:color="auto" w:fill="auto"/>
            <w:vAlign w:val="center"/>
          </w:tcPr>
          <w:p w14:paraId="68AB8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省档案局</w:t>
            </w:r>
          </w:p>
        </w:tc>
        <w:tc>
          <w:tcPr>
            <w:tcW w:w="2556" w:type="dxa"/>
            <w:shd w:val="clear" w:color="auto" w:fill="auto"/>
            <w:vAlign w:val="center"/>
          </w:tcPr>
          <w:p w14:paraId="48E8F0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市档案局、县级档案主管部门</w:t>
            </w:r>
          </w:p>
        </w:tc>
        <w:tc>
          <w:tcPr>
            <w:tcW w:w="7710" w:type="dxa"/>
            <w:shd w:val="clear" w:color="auto" w:fill="auto"/>
            <w:vAlign w:val="center"/>
          </w:tcPr>
          <w:p w14:paraId="0BD68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《中华人民共和国档案法实施办法》</w:t>
            </w:r>
          </w:p>
        </w:tc>
      </w:tr>
      <w:tr w14:paraId="4965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0AA42D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276</w:t>
            </w:r>
          </w:p>
        </w:tc>
        <w:tc>
          <w:tcPr>
            <w:tcW w:w="2124" w:type="dxa"/>
            <w:shd w:val="clear" w:color="auto" w:fill="auto"/>
            <w:vAlign w:val="center"/>
          </w:tcPr>
          <w:p w14:paraId="49210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w:t>
            </w:r>
          </w:p>
        </w:tc>
        <w:tc>
          <w:tcPr>
            <w:tcW w:w="1260" w:type="dxa"/>
            <w:shd w:val="clear" w:color="auto" w:fill="auto"/>
            <w:vAlign w:val="center"/>
          </w:tcPr>
          <w:p w14:paraId="6A1C7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省委编办</w:t>
            </w:r>
          </w:p>
        </w:tc>
        <w:tc>
          <w:tcPr>
            <w:tcW w:w="2556" w:type="dxa"/>
            <w:shd w:val="clear" w:color="auto" w:fill="auto"/>
            <w:vAlign w:val="center"/>
          </w:tcPr>
          <w:p w14:paraId="15CFA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市事业单位登记管理局、县级事业单位登记机关</w:t>
            </w:r>
          </w:p>
        </w:tc>
        <w:tc>
          <w:tcPr>
            <w:tcW w:w="7710" w:type="dxa"/>
            <w:shd w:val="clear" w:color="auto" w:fill="auto"/>
            <w:vAlign w:val="center"/>
          </w:tcPr>
          <w:p w14:paraId="6EC8F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《事业单位登记管理暂行条例》</w:t>
            </w:r>
          </w:p>
          <w:p w14:paraId="15044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《事业单位登记管理暂行条例实施细则》（中央编办发〔2014〕4号）</w:t>
            </w:r>
          </w:p>
        </w:tc>
      </w:tr>
      <w:tr w14:paraId="3FE9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1116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277</w:t>
            </w:r>
          </w:p>
        </w:tc>
        <w:tc>
          <w:tcPr>
            <w:tcW w:w="2124" w:type="dxa"/>
            <w:shd w:val="clear" w:color="auto" w:fill="auto"/>
            <w:vAlign w:val="center"/>
          </w:tcPr>
          <w:p w14:paraId="7F93E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电影放映单位设立审批</w:t>
            </w:r>
          </w:p>
        </w:tc>
        <w:tc>
          <w:tcPr>
            <w:tcW w:w="1260" w:type="dxa"/>
            <w:shd w:val="clear" w:color="auto" w:fill="auto"/>
            <w:vAlign w:val="center"/>
          </w:tcPr>
          <w:p w14:paraId="1A08C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省电影局</w:t>
            </w:r>
          </w:p>
        </w:tc>
        <w:tc>
          <w:tcPr>
            <w:tcW w:w="2556" w:type="dxa"/>
            <w:shd w:val="clear" w:color="auto" w:fill="auto"/>
            <w:vAlign w:val="center"/>
          </w:tcPr>
          <w:p w14:paraId="5F601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4718E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《中华人民共和国电影产业促进法》</w:t>
            </w:r>
          </w:p>
          <w:p w14:paraId="5C8C7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《电影管理条例》</w:t>
            </w:r>
          </w:p>
          <w:p w14:paraId="2E6E6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《外商投资电影院暂行规定》（国家广播电影电视总局、商务部、文化部令第21号）</w:t>
            </w:r>
          </w:p>
        </w:tc>
      </w:tr>
      <w:tr w14:paraId="2220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6AB86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278</w:t>
            </w:r>
          </w:p>
        </w:tc>
        <w:tc>
          <w:tcPr>
            <w:tcW w:w="2124" w:type="dxa"/>
            <w:shd w:val="clear" w:color="auto" w:fill="auto"/>
            <w:vAlign w:val="center"/>
          </w:tcPr>
          <w:p w14:paraId="16561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出版物零售业务经营许可</w:t>
            </w:r>
          </w:p>
        </w:tc>
        <w:tc>
          <w:tcPr>
            <w:tcW w:w="1260" w:type="dxa"/>
            <w:shd w:val="clear" w:color="auto" w:fill="auto"/>
            <w:vAlign w:val="center"/>
          </w:tcPr>
          <w:p w14:paraId="0FF84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14:paraId="6C6F7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县级新闻出版部门</w:t>
            </w:r>
          </w:p>
        </w:tc>
        <w:tc>
          <w:tcPr>
            <w:tcW w:w="7710" w:type="dxa"/>
            <w:shd w:val="clear" w:color="auto" w:fill="auto"/>
            <w:vAlign w:val="center"/>
          </w:tcPr>
          <w:p w14:paraId="5D201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14:paraId="101C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D073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279</w:t>
            </w:r>
          </w:p>
        </w:tc>
        <w:tc>
          <w:tcPr>
            <w:tcW w:w="2124" w:type="dxa"/>
            <w:shd w:val="clear" w:color="auto" w:fill="auto"/>
            <w:vAlign w:val="center"/>
          </w:tcPr>
          <w:p w14:paraId="47D07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印刷企业设立、变更、兼并、合并、分立审批</w:t>
            </w:r>
          </w:p>
        </w:tc>
        <w:tc>
          <w:tcPr>
            <w:tcW w:w="1260" w:type="dxa"/>
            <w:shd w:val="clear" w:color="auto" w:fill="auto"/>
            <w:vAlign w:val="center"/>
          </w:tcPr>
          <w:p w14:paraId="23E06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14:paraId="1516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市新闻出版局</w:t>
            </w:r>
          </w:p>
        </w:tc>
        <w:tc>
          <w:tcPr>
            <w:tcW w:w="7710" w:type="dxa"/>
            <w:shd w:val="clear" w:color="auto" w:fill="auto"/>
            <w:vAlign w:val="center"/>
          </w:tcPr>
          <w:p w14:paraId="67629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《印刷业管理条例》</w:t>
            </w:r>
          </w:p>
          <w:p w14:paraId="7413C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14:paraId="7C65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F045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280</w:t>
            </w:r>
          </w:p>
        </w:tc>
        <w:tc>
          <w:tcPr>
            <w:tcW w:w="2124" w:type="dxa"/>
            <w:shd w:val="clear" w:color="auto" w:fill="auto"/>
            <w:vAlign w:val="center"/>
          </w:tcPr>
          <w:p w14:paraId="7389F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宗教教育培训活动许可</w:t>
            </w:r>
          </w:p>
        </w:tc>
        <w:tc>
          <w:tcPr>
            <w:tcW w:w="1260" w:type="dxa"/>
            <w:shd w:val="clear" w:color="auto" w:fill="auto"/>
            <w:vAlign w:val="center"/>
          </w:tcPr>
          <w:p w14:paraId="464C3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5A445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w:t>
            </w:r>
          </w:p>
        </w:tc>
        <w:tc>
          <w:tcPr>
            <w:tcW w:w="7710" w:type="dxa"/>
            <w:shd w:val="clear" w:color="auto" w:fill="auto"/>
            <w:vAlign w:val="center"/>
          </w:tcPr>
          <w:p w14:paraId="2D5AF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4125B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45A0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A1C7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281</w:t>
            </w:r>
          </w:p>
        </w:tc>
        <w:tc>
          <w:tcPr>
            <w:tcW w:w="2124" w:type="dxa"/>
            <w:shd w:val="clear" w:color="auto" w:fill="auto"/>
            <w:vAlign w:val="center"/>
          </w:tcPr>
          <w:p w14:paraId="19AA0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宗教活动场所筹备设立审批</w:t>
            </w:r>
          </w:p>
        </w:tc>
        <w:tc>
          <w:tcPr>
            <w:tcW w:w="1260" w:type="dxa"/>
            <w:shd w:val="clear" w:color="auto" w:fill="auto"/>
            <w:vAlign w:val="center"/>
          </w:tcPr>
          <w:p w14:paraId="23039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44D82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14:paraId="1F4BE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68E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AF96D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282</w:t>
            </w:r>
          </w:p>
        </w:tc>
        <w:tc>
          <w:tcPr>
            <w:tcW w:w="2124" w:type="dxa"/>
            <w:shd w:val="clear" w:color="auto" w:fill="auto"/>
            <w:vAlign w:val="center"/>
          </w:tcPr>
          <w:p w14:paraId="34271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宗教活动场所设立、变更、注销</w:t>
            </w:r>
          </w:p>
          <w:p w14:paraId="314F1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登记</w:t>
            </w:r>
          </w:p>
        </w:tc>
        <w:tc>
          <w:tcPr>
            <w:tcW w:w="1260" w:type="dxa"/>
            <w:shd w:val="clear" w:color="auto" w:fill="auto"/>
            <w:vAlign w:val="center"/>
          </w:tcPr>
          <w:p w14:paraId="13582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1F7FE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14:paraId="5E580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3857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3FDF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283</w:t>
            </w:r>
          </w:p>
        </w:tc>
        <w:tc>
          <w:tcPr>
            <w:tcW w:w="2124" w:type="dxa"/>
            <w:shd w:val="clear" w:color="auto" w:fill="auto"/>
            <w:vAlign w:val="center"/>
          </w:tcPr>
          <w:p w14:paraId="639AF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宗教活动场所内改建或者新建</w:t>
            </w:r>
          </w:p>
          <w:p w14:paraId="2E82B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建筑物许可</w:t>
            </w:r>
          </w:p>
        </w:tc>
        <w:tc>
          <w:tcPr>
            <w:tcW w:w="1260" w:type="dxa"/>
            <w:shd w:val="clear" w:color="auto" w:fill="auto"/>
            <w:vAlign w:val="center"/>
          </w:tcPr>
          <w:p w14:paraId="4C909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0572C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14:paraId="47473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3A3EE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0C9E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0FC80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284</w:t>
            </w:r>
          </w:p>
        </w:tc>
        <w:tc>
          <w:tcPr>
            <w:tcW w:w="2124" w:type="dxa"/>
            <w:shd w:val="clear" w:color="auto" w:fill="auto"/>
            <w:vAlign w:val="center"/>
          </w:tcPr>
          <w:p w14:paraId="6C67C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宗教临时活动地点审批</w:t>
            </w:r>
          </w:p>
        </w:tc>
        <w:tc>
          <w:tcPr>
            <w:tcW w:w="1260" w:type="dxa"/>
            <w:shd w:val="clear" w:color="auto" w:fill="auto"/>
            <w:vAlign w:val="center"/>
          </w:tcPr>
          <w:p w14:paraId="3F102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21836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14:paraId="2EE43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3863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2D3A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285</w:t>
            </w:r>
          </w:p>
        </w:tc>
        <w:tc>
          <w:tcPr>
            <w:tcW w:w="2124" w:type="dxa"/>
            <w:shd w:val="clear" w:color="auto" w:fill="auto"/>
            <w:vAlign w:val="center"/>
          </w:tcPr>
          <w:p w14:paraId="1D1FF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大型宗教活动许可</w:t>
            </w:r>
          </w:p>
        </w:tc>
        <w:tc>
          <w:tcPr>
            <w:tcW w:w="1260" w:type="dxa"/>
            <w:shd w:val="clear" w:color="auto" w:fill="auto"/>
            <w:vAlign w:val="center"/>
          </w:tcPr>
          <w:p w14:paraId="16BEF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17059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市委统战部</w:t>
            </w:r>
          </w:p>
        </w:tc>
        <w:tc>
          <w:tcPr>
            <w:tcW w:w="7710" w:type="dxa"/>
            <w:shd w:val="clear" w:color="auto" w:fill="auto"/>
            <w:vAlign w:val="center"/>
          </w:tcPr>
          <w:p w14:paraId="3FFA8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6B16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B31F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286</w:t>
            </w:r>
          </w:p>
        </w:tc>
        <w:tc>
          <w:tcPr>
            <w:tcW w:w="2124" w:type="dxa"/>
            <w:shd w:val="clear" w:color="auto" w:fill="auto"/>
            <w:vAlign w:val="center"/>
          </w:tcPr>
          <w:p w14:paraId="328F4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宗教团体、宗教院校、宗教活动</w:t>
            </w:r>
          </w:p>
          <w:p w14:paraId="01F3B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场所接受境外捐赠审批</w:t>
            </w:r>
          </w:p>
        </w:tc>
        <w:tc>
          <w:tcPr>
            <w:tcW w:w="1260" w:type="dxa"/>
            <w:shd w:val="clear" w:color="auto" w:fill="auto"/>
            <w:vAlign w:val="center"/>
          </w:tcPr>
          <w:p w14:paraId="4E564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4229E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市委统战部、县级宗教部门</w:t>
            </w:r>
          </w:p>
        </w:tc>
        <w:tc>
          <w:tcPr>
            <w:tcW w:w="7710" w:type="dxa"/>
            <w:shd w:val="clear" w:color="auto" w:fill="auto"/>
            <w:vAlign w:val="center"/>
          </w:tcPr>
          <w:p w14:paraId="637A4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3EF83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5668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6C0A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287</w:t>
            </w:r>
          </w:p>
        </w:tc>
        <w:tc>
          <w:tcPr>
            <w:tcW w:w="2124" w:type="dxa"/>
            <w:shd w:val="clear" w:color="auto" w:fill="auto"/>
            <w:vAlign w:val="center"/>
          </w:tcPr>
          <w:p w14:paraId="2C88E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华侨回国定居审批</w:t>
            </w:r>
          </w:p>
        </w:tc>
        <w:tc>
          <w:tcPr>
            <w:tcW w:w="1260" w:type="dxa"/>
            <w:shd w:val="clear" w:color="auto" w:fill="auto"/>
            <w:vAlign w:val="center"/>
          </w:tcPr>
          <w:p w14:paraId="0CF59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2556" w:type="dxa"/>
            <w:shd w:val="clear" w:color="auto" w:fill="auto"/>
            <w:vAlign w:val="center"/>
          </w:tcPr>
          <w:p w14:paraId="71917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省侨办审批的由市侨联、县级侨务部门初审，市侨联审批的由县级侨务部门初审</w:t>
            </w:r>
          </w:p>
        </w:tc>
        <w:tc>
          <w:tcPr>
            <w:tcW w:w="7710" w:type="dxa"/>
            <w:shd w:val="clear" w:color="auto" w:fill="auto"/>
            <w:vAlign w:val="center"/>
          </w:tcPr>
          <w:p w14:paraId="6C33D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14:paraId="20606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《国务院侨办、公安部、外交部关于印发〈华侨回国定居办理工作规定〉的通知》（国侨发〔2013〕18号）</w:t>
            </w:r>
          </w:p>
        </w:tc>
      </w:tr>
      <w:tr w14:paraId="54A7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4E77C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288</w:t>
            </w:r>
          </w:p>
        </w:tc>
        <w:tc>
          <w:tcPr>
            <w:tcW w:w="2124" w:type="dxa"/>
            <w:shd w:val="clear" w:color="auto" w:fill="auto"/>
            <w:vAlign w:val="center"/>
          </w:tcPr>
          <w:p w14:paraId="64FA8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增值税防伪税控系统最高开票限额审批</w:t>
            </w:r>
          </w:p>
        </w:tc>
        <w:tc>
          <w:tcPr>
            <w:tcW w:w="1260" w:type="dxa"/>
            <w:shd w:val="clear" w:color="auto" w:fill="auto"/>
            <w:vAlign w:val="center"/>
          </w:tcPr>
          <w:p w14:paraId="709D4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省税务局</w:t>
            </w:r>
          </w:p>
        </w:tc>
        <w:tc>
          <w:tcPr>
            <w:tcW w:w="2556" w:type="dxa"/>
            <w:shd w:val="clear" w:color="auto" w:fill="auto"/>
            <w:vAlign w:val="center"/>
          </w:tcPr>
          <w:p w14:paraId="08D06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县级税务部门</w:t>
            </w:r>
          </w:p>
        </w:tc>
        <w:tc>
          <w:tcPr>
            <w:tcW w:w="7710" w:type="dxa"/>
            <w:shd w:val="clear" w:color="auto" w:fill="auto"/>
            <w:vAlign w:val="center"/>
          </w:tcPr>
          <w:p w14:paraId="382A14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710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E9C5BE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289</w:t>
            </w:r>
          </w:p>
        </w:tc>
        <w:tc>
          <w:tcPr>
            <w:tcW w:w="2124" w:type="dxa"/>
            <w:shd w:val="clear" w:color="auto" w:fill="auto"/>
            <w:vAlign w:val="center"/>
          </w:tcPr>
          <w:p w14:paraId="38980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雷电防护装置设计审核</w:t>
            </w:r>
          </w:p>
        </w:tc>
        <w:tc>
          <w:tcPr>
            <w:tcW w:w="1260" w:type="dxa"/>
            <w:shd w:val="clear" w:color="auto" w:fill="auto"/>
            <w:vAlign w:val="center"/>
          </w:tcPr>
          <w:p w14:paraId="2EB85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76302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7177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14:paraId="6216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8419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290</w:t>
            </w:r>
          </w:p>
        </w:tc>
        <w:tc>
          <w:tcPr>
            <w:tcW w:w="2124" w:type="dxa"/>
            <w:shd w:val="clear" w:color="auto" w:fill="auto"/>
            <w:vAlign w:val="center"/>
          </w:tcPr>
          <w:p w14:paraId="25FDD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雷电防护装置竣工验收</w:t>
            </w:r>
          </w:p>
        </w:tc>
        <w:tc>
          <w:tcPr>
            <w:tcW w:w="1260" w:type="dxa"/>
            <w:shd w:val="clear" w:color="auto" w:fill="auto"/>
            <w:vAlign w:val="center"/>
          </w:tcPr>
          <w:p w14:paraId="4F78A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6221B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56D1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14:paraId="3C07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1864F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291</w:t>
            </w:r>
          </w:p>
        </w:tc>
        <w:tc>
          <w:tcPr>
            <w:tcW w:w="2124" w:type="dxa"/>
            <w:shd w:val="clear" w:color="auto" w:fill="auto"/>
            <w:vAlign w:val="center"/>
          </w:tcPr>
          <w:p w14:paraId="5AACF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升放无人驾驶自由气球、系留气球单位资质认定</w:t>
            </w:r>
          </w:p>
        </w:tc>
        <w:tc>
          <w:tcPr>
            <w:tcW w:w="1260" w:type="dxa"/>
            <w:shd w:val="clear" w:color="auto" w:fill="auto"/>
            <w:vAlign w:val="center"/>
          </w:tcPr>
          <w:p w14:paraId="4FAB0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199F2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F608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1E4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D2205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292</w:t>
            </w:r>
          </w:p>
        </w:tc>
        <w:tc>
          <w:tcPr>
            <w:tcW w:w="2124" w:type="dxa"/>
            <w:shd w:val="clear" w:color="auto" w:fill="auto"/>
            <w:vAlign w:val="center"/>
          </w:tcPr>
          <w:p w14:paraId="6A3B7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升放无人驾驶自由气球或者系留</w:t>
            </w:r>
          </w:p>
          <w:p w14:paraId="0DF37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气球活动审批</w:t>
            </w:r>
          </w:p>
        </w:tc>
        <w:tc>
          <w:tcPr>
            <w:tcW w:w="1260" w:type="dxa"/>
            <w:shd w:val="clear" w:color="auto" w:fill="auto"/>
            <w:vAlign w:val="center"/>
          </w:tcPr>
          <w:p w14:paraId="1A31E7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572C8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AB13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《通用航空飞行管制条例》《国务院关于第六批取消和调整行政审批项目的决定》（国发〔2012〕52号）</w:t>
            </w:r>
          </w:p>
        </w:tc>
      </w:tr>
      <w:tr w14:paraId="214C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F7CEA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293</w:t>
            </w:r>
          </w:p>
        </w:tc>
        <w:tc>
          <w:tcPr>
            <w:tcW w:w="2124" w:type="dxa"/>
            <w:shd w:val="clear" w:color="auto" w:fill="auto"/>
            <w:vAlign w:val="center"/>
          </w:tcPr>
          <w:p w14:paraId="1E292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中资银行业金融机构及其分支机构设立、变更、终止以及业务范围</w:t>
            </w:r>
          </w:p>
          <w:p w14:paraId="26C40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42E26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3FF20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30E28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1FB59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14:paraId="60AC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E7CAE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294</w:t>
            </w:r>
          </w:p>
        </w:tc>
        <w:tc>
          <w:tcPr>
            <w:tcW w:w="2124" w:type="dxa"/>
            <w:shd w:val="clear" w:color="auto" w:fill="auto"/>
            <w:vAlign w:val="center"/>
          </w:tcPr>
          <w:p w14:paraId="7241F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非银行金融机构及其分支机构</w:t>
            </w:r>
          </w:p>
          <w:p w14:paraId="458E0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设立、变更、终止以及业务范围</w:t>
            </w:r>
          </w:p>
          <w:p w14:paraId="65782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4194B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2267F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21B26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tc>
      </w:tr>
      <w:tr w14:paraId="378B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CDC4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295</w:t>
            </w:r>
          </w:p>
        </w:tc>
        <w:tc>
          <w:tcPr>
            <w:tcW w:w="2124" w:type="dxa"/>
            <w:shd w:val="clear" w:color="auto" w:fill="auto"/>
            <w:vAlign w:val="center"/>
          </w:tcPr>
          <w:p w14:paraId="1FDAB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中资银行业金融机构及非银行</w:t>
            </w:r>
          </w:p>
          <w:p w14:paraId="483E2A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金融机构董事和高级管理人员</w:t>
            </w:r>
          </w:p>
          <w:p w14:paraId="429DD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任职资格核准</w:t>
            </w:r>
          </w:p>
        </w:tc>
        <w:tc>
          <w:tcPr>
            <w:tcW w:w="1260" w:type="dxa"/>
            <w:shd w:val="clear" w:color="auto" w:fill="auto"/>
            <w:vAlign w:val="center"/>
          </w:tcPr>
          <w:p w14:paraId="58F1A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3E9F7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43D7A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074A4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14:paraId="7FBF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164CC5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296</w:t>
            </w:r>
          </w:p>
        </w:tc>
        <w:tc>
          <w:tcPr>
            <w:tcW w:w="2124" w:type="dxa"/>
            <w:shd w:val="clear" w:color="auto" w:fill="auto"/>
            <w:vAlign w:val="center"/>
          </w:tcPr>
          <w:p w14:paraId="349CD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外资银行营业性机构及其分支机构设立、变更、终止以及业务范围</w:t>
            </w:r>
          </w:p>
          <w:p w14:paraId="2A8EE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5B6C9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340C8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7D50C8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38BA7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14:paraId="5E81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481B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297</w:t>
            </w:r>
          </w:p>
        </w:tc>
        <w:tc>
          <w:tcPr>
            <w:tcW w:w="2124" w:type="dxa"/>
            <w:shd w:val="clear" w:color="auto" w:fill="auto"/>
            <w:vAlign w:val="center"/>
          </w:tcPr>
          <w:p w14:paraId="08AF5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外资银行董事、高级管理人员、</w:t>
            </w:r>
          </w:p>
          <w:p w14:paraId="579E6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首席代表任职资格核准</w:t>
            </w:r>
          </w:p>
        </w:tc>
        <w:tc>
          <w:tcPr>
            <w:tcW w:w="1260" w:type="dxa"/>
            <w:shd w:val="clear" w:color="auto" w:fill="auto"/>
            <w:vAlign w:val="center"/>
          </w:tcPr>
          <w:p w14:paraId="098C8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52A66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34FC5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2691B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14:paraId="496F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F3835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298</w:t>
            </w:r>
          </w:p>
        </w:tc>
        <w:tc>
          <w:tcPr>
            <w:tcW w:w="2124" w:type="dxa"/>
            <w:shd w:val="clear" w:color="auto" w:fill="auto"/>
            <w:vAlign w:val="center"/>
          </w:tcPr>
          <w:p w14:paraId="6927A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保险公司及其分支机构设立、变更、终止以及业务范围审批</w:t>
            </w:r>
          </w:p>
        </w:tc>
        <w:tc>
          <w:tcPr>
            <w:tcW w:w="1260" w:type="dxa"/>
            <w:shd w:val="clear" w:color="auto" w:fill="auto"/>
            <w:vAlign w:val="center"/>
          </w:tcPr>
          <w:p w14:paraId="163F0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2B1FA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52A50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14:paraId="06C7E1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《中华人民共和国外资保险公司管理条例》</w:t>
            </w:r>
          </w:p>
          <w:p w14:paraId="58D83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56E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1827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299</w:t>
            </w:r>
          </w:p>
        </w:tc>
        <w:tc>
          <w:tcPr>
            <w:tcW w:w="2124" w:type="dxa"/>
            <w:shd w:val="clear" w:color="auto" w:fill="auto"/>
            <w:vAlign w:val="center"/>
          </w:tcPr>
          <w:p w14:paraId="729F5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保险公司董事、监事和高级管理</w:t>
            </w:r>
          </w:p>
          <w:p w14:paraId="435E9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人员任职资格核准</w:t>
            </w:r>
          </w:p>
        </w:tc>
        <w:tc>
          <w:tcPr>
            <w:tcW w:w="1260" w:type="dxa"/>
            <w:shd w:val="clear" w:color="auto" w:fill="auto"/>
            <w:vAlign w:val="center"/>
          </w:tcPr>
          <w:p w14:paraId="38D99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7E3AB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1113EF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14:paraId="1862C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8BA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6AD1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300</w:t>
            </w:r>
          </w:p>
        </w:tc>
        <w:tc>
          <w:tcPr>
            <w:tcW w:w="2124" w:type="dxa"/>
            <w:shd w:val="clear" w:color="auto" w:fill="auto"/>
            <w:vAlign w:val="center"/>
          </w:tcPr>
          <w:p w14:paraId="47CAF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商业银行、信用社代理支库业务</w:t>
            </w:r>
          </w:p>
          <w:p w14:paraId="531B1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511C7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660EA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14:paraId="49209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56ECD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《商业银行、信用社代理支库业务审批工作规程（暂行）》（银发〔2005〕89号）</w:t>
            </w:r>
          </w:p>
        </w:tc>
      </w:tr>
      <w:tr w14:paraId="5AF6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7ECBD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301</w:t>
            </w:r>
          </w:p>
        </w:tc>
        <w:tc>
          <w:tcPr>
            <w:tcW w:w="2124" w:type="dxa"/>
            <w:shd w:val="clear" w:color="auto" w:fill="auto"/>
            <w:vAlign w:val="center"/>
          </w:tcPr>
          <w:p w14:paraId="6FE69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黄金及其制品进出口审批</w:t>
            </w:r>
          </w:p>
        </w:tc>
        <w:tc>
          <w:tcPr>
            <w:tcW w:w="1260" w:type="dxa"/>
            <w:shd w:val="clear" w:color="auto" w:fill="auto"/>
            <w:vAlign w:val="center"/>
          </w:tcPr>
          <w:p w14:paraId="32EEC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2B717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14:paraId="48C80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25BAAB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《黄金及黄金制品进出口管理办法》（中国人民银行、海关总署令〔2015〕第1号）</w:t>
            </w:r>
          </w:p>
        </w:tc>
      </w:tr>
      <w:tr w14:paraId="4488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14:paraId="7DCA24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302</w:t>
            </w:r>
          </w:p>
        </w:tc>
        <w:tc>
          <w:tcPr>
            <w:tcW w:w="2124" w:type="dxa"/>
            <w:shd w:val="clear" w:color="auto" w:fill="auto"/>
            <w:vAlign w:val="center"/>
          </w:tcPr>
          <w:p w14:paraId="6023DB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银行账户开户许可</w:t>
            </w:r>
          </w:p>
        </w:tc>
        <w:tc>
          <w:tcPr>
            <w:tcW w:w="1260" w:type="dxa"/>
            <w:shd w:val="clear" w:color="auto" w:fill="auto"/>
            <w:vAlign w:val="center"/>
          </w:tcPr>
          <w:p w14:paraId="5545B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375FD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14:paraId="49D6C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236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DEF1C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303</w:t>
            </w:r>
          </w:p>
        </w:tc>
        <w:tc>
          <w:tcPr>
            <w:tcW w:w="2124" w:type="dxa"/>
            <w:shd w:val="clear" w:color="auto" w:fill="auto"/>
            <w:vAlign w:val="center"/>
          </w:tcPr>
          <w:p w14:paraId="0F700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国库集中收付代理银行资格认定</w:t>
            </w:r>
          </w:p>
        </w:tc>
        <w:tc>
          <w:tcPr>
            <w:tcW w:w="1260" w:type="dxa"/>
            <w:shd w:val="clear" w:color="auto" w:fill="auto"/>
            <w:vAlign w:val="center"/>
          </w:tcPr>
          <w:p w14:paraId="5379E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23EAB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14:paraId="77F44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CA8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DD1FC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304</w:t>
            </w:r>
          </w:p>
        </w:tc>
        <w:tc>
          <w:tcPr>
            <w:tcW w:w="2124" w:type="dxa"/>
            <w:shd w:val="clear" w:color="auto" w:fill="auto"/>
            <w:vAlign w:val="center"/>
          </w:tcPr>
          <w:p w14:paraId="2274E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经常项目收支企业核准</w:t>
            </w:r>
          </w:p>
        </w:tc>
        <w:tc>
          <w:tcPr>
            <w:tcW w:w="1260" w:type="dxa"/>
            <w:shd w:val="clear" w:color="auto" w:fill="auto"/>
            <w:vAlign w:val="center"/>
          </w:tcPr>
          <w:p w14:paraId="7259B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19A62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0F635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387A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0A921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305</w:t>
            </w:r>
          </w:p>
        </w:tc>
        <w:tc>
          <w:tcPr>
            <w:tcW w:w="2124" w:type="dxa"/>
            <w:shd w:val="clear" w:color="auto" w:fill="auto"/>
            <w:vAlign w:val="center"/>
          </w:tcPr>
          <w:p w14:paraId="1F582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经常项目特定收支业务核准</w:t>
            </w:r>
          </w:p>
        </w:tc>
        <w:tc>
          <w:tcPr>
            <w:tcW w:w="1260" w:type="dxa"/>
            <w:shd w:val="clear" w:color="auto" w:fill="auto"/>
            <w:vAlign w:val="center"/>
          </w:tcPr>
          <w:p w14:paraId="150D4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2BD0D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4F0409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3EA7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FF6E2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306</w:t>
            </w:r>
          </w:p>
        </w:tc>
        <w:tc>
          <w:tcPr>
            <w:tcW w:w="2124" w:type="dxa"/>
            <w:shd w:val="clear" w:color="auto" w:fill="auto"/>
            <w:vAlign w:val="center"/>
          </w:tcPr>
          <w:p w14:paraId="5669B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经常项目外汇存放境外核准</w:t>
            </w:r>
          </w:p>
        </w:tc>
        <w:tc>
          <w:tcPr>
            <w:tcW w:w="1260" w:type="dxa"/>
            <w:shd w:val="clear" w:color="auto" w:fill="auto"/>
            <w:vAlign w:val="center"/>
          </w:tcPr>
          <w:p w14:paraId="366CF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6AC27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18248C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4D748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38FD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C099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307</w:t>
            </w:r>
          </w:p>
        </w:tc>
        <w:tc>
          <w:tcPr>
            <w:tcW w:w="2124" w:type="dxa"/>
            <w:shd w:val="clear" w:color="auto" w:fill="auto"/>
            <w:vAlign w:val="center"/>
          </w:tcPr>
          <w:p w14:paraId="1C5C8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境外直接投资项下外汇登记核准</w:t>
            </w:r>
          </w:p>
        </w:tc>
        <w:tc>
          <w:tcPr>
            <w:tcW w:w="1260" w:type="dxa"/>
            <w:shd w:val="clear" w:color="auto" w:fill="auto"/>
            <w:vAlign w:val="center"/>
          </w:tcPr>
          <w:p w14:paraId="09F44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9DD8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42A5C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77ED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08235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308</w:t>
            </w:r>
          </w:p>
        </w:tc>
        <w:tc>
          <w:tcPr>
            <w:tcW w:w="2124" w:type="dxa"/>
            <w:shd w:val="clear" w:color="auto" w:fill="auto"/>
            <w:vAlign w:val="center"/>
          </w:tcPr>
          <w:p w14:paraId="69FB0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境内直接投资项下外汇登记核准</w:t>
            </w:r>
          </w:p>
        </w:tc>
        <w:tc>
          <w:tcPr>
            <w:tcW w:w="1260" w:type="dxa"/>
            <w:shd w:val="clear" w:color="auto" w:fill="auto"/>
            <w:vAlign w:val="center"/>
          </w:tcPr>
          <w:p w14:paraId="49127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465F9D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1B495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068F7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7D1A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F7AF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309</w:t>
            </w:r>
          </w:p>
        </w:tc>
        <w:tc>
          <w:tcPr>
            <w:tcW w:w="2124" w:type="dxa"/>
            <w:shd w:val="clear" w:color="auto" w:fill="auto"/>
            <w:vAlign w:val="center"/>
          </w:tcPr>
          <w:p w14:paraId="22BAF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外币现钞提取、出境携带、跨境</w:t>
            </w:r>
          </w:p>
          <w:p w14:paraId="65228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调运核准</w:t>
            </w:r>
          </w:p>
        </w:tc>
        <w:tc>
          <w:tcPr>
            <w:tcW w:w="1260" w:type="dxa"/>
            <w:shd w:val="clear" w:color="auto" w:fill="auto"/>
            <w:vAlign w:val="center"/>
          </w:tcPr>
          <w:p w14:paraId="1D491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18837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020A8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00AB6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785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675" w:type="dxa"/>
            <w:shd w:val="clear" w:color="auto" w:fill="auto"/>
            <w:vAlign w:val="center"/>
          </w:tcPr>
          <w:p w14:paraId="3418BC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310</w:t>
            </w:r>
          </w:p>
        </w:tc>
        <w:tc>
          <w:tcPr>
            <w:tcW w:w="2124" w:type="dxa"/>
            <w:shd w:val="clear" w:color="auto" w:fill="auto"/>
            <w:vAlign w:val="center"/>
          </w:tcPr>
          <w:p w14:paraId="3E78D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跨境证券、衍生产品外汇业务核准</w:t>
            </w:r>
          </w:p>
        </w:tc>
        <w:tc>
          <w:tcPr>
            <w:tcW w:w="1260" w:type="dxa"/>
            <w:shd w:val="clear" w:color="auto" w:fill="auto"/>
            <w:vAlign w:val="center"/>
          </w:tcPr>
          <w:p w14:paraId="7BDEA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C4E9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57A9C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C17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14:paraId="399246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311</w:t>
            </w:r>
          </w:p>
        </w:tc>
        <w:tc>
          <w:tcPr>
            <w:tcW w:w="2124" w:type="dxa"/>
            <w:shd w:val="clear" w:color="auto" w:fill="auto"/>
            <w:vAlign w:val="center"/>
          </w:tcPr>
          <w:p w14:paraId="0C026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境内机构外债、跨境担保核准</w:t>
            </w:r>
          </w:p>
        </w:tc>
        <w:tc>
          <w:tcPr>
            <w:tcW w:w="1260" w:type="dxa"/>
            <w:shd w:val="clear" w:color="auto" w:fill="auto"/>
            <w:vAlign w:val="center"/>
          </w:tcPr>
          <w:p w14:paraId="102B4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318FA5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41C0C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3AE57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C5D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675" w:type="dxa"/>
            <w:shd w:val="clear" w:color="auto" w:fill="auto"/>
            <w:vAlign w:val="center"/>
          </w:tcPr>
          <w:p w14:paraId="578CC9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312</w:t>
            </w:r>
          </w:p>
        </w:tc>
        <w:tc>
          <w:tcPr>
            <w:tcW w:w="2124" w:type="dxa"/>
            <w:shd w:val="clear" w:color="auto" w:fill="auto"/>
            <w:vAlign w:val="center"/>
          </w:tcPr>
          <w:p w14:paraId="360A7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境内机构（不含银行业金融机构）对外债权核准</w:t>
            </w:r>
          </w:p>
        </w:tc>
        <w:tc>
          <w:tcPr>
            <w:tcW w:w="1260" w:type="dxa"/>
            <w:shd w:val="clear" w:color="auto" w:fill="auto"/>
            <w:vAlign w:val="center"/>
          </w:tcPr>
          <w:p w14:paraId="11438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7C9A44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C30B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53A6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75" w:type="dxa"/>
            <w:shd w:val="clear" w:color="auto" w:fill="auto"/>
            <w:vAlign w:val="center"/>
          </w:tcPr>
          <w:p w14:paraId="023B976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313</w:t>
            </w:r>
          </w:p>
        </w:tc>
        <w:tc>
          <w:tcPr>
            <w:tcW w:w="2124" w:type="dxa"/>
            <w:shd w:val="clear" w:color="auto" w:fill="auto"/>
            <w:vAlign w:val="center"/>
          </w:tcPr>
          <w:p w14:paraId="457D2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资本项目外汇资金结汇核准</w:t>
            </w:r>
          </w:p>
        </w:tc>
        <w:tc>
          <w:tcPr>
            <w:tcW w:w="1260" w:type="dxa"/>
            <w:shd w:val="clear" w:color="auto" w:fill="auto"/>
            <w:vAlign w:val="center"/>
          </w:tcPr>
          <w:p w14:paraId="0BF46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2B4C6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3D40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58E6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53D4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314</w:t>
            </w:r>
          </w:p>
        </w:tc>
        <w:tc>
          <w:tcPr>
            <w:tcW w:w="2124" w:type="dxa"/>
            <w:shd w:val="clear" w:color="auto" w:fill="auto"/>
            <w:vAlign w:val="center"/>
          </w:tcPr>
          <w:p w14:paraId="79CFA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资本项目外汇资金购付汇核准</w:t>
            </w:r>
          </w:p>
        </w:tc>
        <w:tc>
          <w:tcPr>
            <w:tcW w:w="1260" w:type="dxa"/>
            <w:shd w:val="clear" w:color="auto" w:fill="auto"/>
            <w:vAlign w:val="center"/>
          </w:tcPr>
          <w:p w14:paraId="32958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E66A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5DC8A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0997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1FCCE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315</w:t>
            </w:r>
          </w:p>
        </w:tc>
        <w:tc>
          <w:tcPr>
            <w:tcW w:w="2124" w:type="dxa"/>
            <w:shd w:val="clear" w:color="auto" w:fill="auto"/>
            <w:vAlign w:val="center"/>
          </w:tcPr>
          <w:p w14:paraId="5F9D8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经营或者终止结售汇业务审批</w:t>
            </w:r>
          </w:p>
        </w:tc>
        <w:tc>
          <w:tcPr>
            <w:tcW w:w="1260" w:type="dxa"/>
            <w:shd w:val="clear" w:color="auto" w:fill="auto"/>
            <w:vAlign w:val="center"/>
          </w:tcPr>
          <w:p w14:paraId="4FF00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45D86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3CAF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0BB7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4D9B8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316</w:t>
            </w:r>
          </w:p>
        </w:tc>
        <w:tc>
          <w:tcPr>
            <w:tcW w:w="2124" w:type="dxa"/>
            <w:shd w:val="clear" w:color="auto" w:fill="auto"/>
            <w:vAlign w:val="center"/>
          </w:tcPr>
          <w:p w14:paraId="7EFF8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非银行金融机构经营、终止结售汇业务以外的外汇业务审批</w:t>
            </w:r>
          </w:p>
        </w:tc>
        <w:tc>
          <w:tcPr>
            <w:tcW w:w="1260" w:type="dxa"/>
            <w:shd w:val="clear" w:color="auto" w:fill="auto"/>
            <w:vAlign w:val="center"/>
          </w:tcPr>
          <w:p w14:paraId="35C48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4E8F6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8644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77B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5EB3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317</w:t>
            </w:r>
          </w:p>
        </w:tc>
        <w:tc>
          <w:tcPr>
            <w:tcW w:w="2124" w:type="dxa"/>
            <w:shd w:val="clear" w:color="auto" w:fill="auto"/>
            <w:vAlign w:val="center"/>
          </w:tcPr>
          <w:p w14:paraId="2C252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设立烟叶收购站（点）审批</w:t>
            </w:r>
          </w:p>
        </w:tc>
        <w:tc>
          <w:tcPr>
            <w:tcW w:w="1260" w:type="dxa"/>
            <w:shd w:val="clear" w:color="auto" w:fill="auto"/>
            <w:vAlign w:val="center"/>
          </w:tcPr>
          <w:p w14:paraId="73FC8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14:paraId="67046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14:paraId="1795E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14:paraId="7113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3833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318</w:t>
            </w:r>
          </w:p>
        </w:tc>
        <w:tc>
          <w:tcPr>
            <w:tcW w:w="2124" w:type="dxa"/>
            <w:shd w:val="clear" w:color="auto" w:fill="auto"/>
            <w:vAlign w:val="center"/>
          </w:tcPr>
          <w:p w14:paraId="2C744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烟草专卖零售许可</w:t>
            </w:r>
          </w:p>
        </w:tc>
        <w:tc>
          <w:tcPr>
            <w:tcW w:w="1260" w:type="dxa"/>
            <w:shd w:val="clear" w:color="auto" w:fill="auto"/>
            <w:vAlign w:val="center"/>
          </w:tcPr>
          <w:p w14:paraId="09523E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14:paraId="4A592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14:paraId="4EAFE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《中华人民共和国烟草专卖法》</w:t>
            </w:r>
          </w:p>
          <w:p w14:paraId="5C1AD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14:paraId="51C8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5110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319</w:t>
            </w:r>
          </w:p>
        </w:tc>
        <w:tc>
          <w:tcPr>
            <w:tcW w:w="2124" w:type="dxa"/>
            <w:shd w:val="clear" w:color="auto" w:fill="auto"/>
            <w:vAlign w:val="center"/>
          </w:tcPr>
          <w:p w14:paraId="07370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邮政企业撤销普遍服务营业场所</w:t>
            </w:r>
          </w:p>
          <w:p w14:paraId="30B96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2E0A4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14:paraId="54080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14:paraId="0D08E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14:paraId="396A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977FF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320</w:t>
            </w:r>
          </w:p>
        </w:tc>
        <w:tc>
          <w:tcPr>
            <w:tcW w:w="2124" w:type="dxa"/>
            <w:shd w:val="clear" w:color="auto" w:fill="auto"/>
            <w:vAlign w:val="center"/>
          </w:tcPr>
          <w:p w14:paraId="4AF6D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邮政企业停限办普遍服务和特殊</w:t>
            </w:r>
          </w:p>
          <w:p w14:paraId="1D788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服务业务审批</w:t>
            </w:r>
          </w:p>
        </w:tc>
        <w:tc>
          <w:tcPr>
            <w:tcW w:w="1260" w:type="dxa"/>
            <w:shd w:val="clear" w:color="auto" w:fill="auto"/>
            <w:vAlign w:val="center"/>
          </w:tcPr>
          <w:p w14:paraId="53FF6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14:paraId="0664F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14:paraId="61ACD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14:paraId="5169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0363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321</w:t>
            </w:r>
          </w:p>
        </w:tc>
        <w:tc>
          <w:tcPr>
            <w:tcW w:w="2124" w:type="dxa"/>
            <w:shd w:val="clear" w:color="auto" w:fill="auto"/>
            <w:vAlign w:val="center"/>
          </w:tcPr>
          <w:p w14:paraId="74A70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在风景名胜区内从事建设、设置广告、举办大型游乐活动以及其他影响生态和景观活动许可</w:t>
            </w:r>
          </w:p>
        </w:tc>
        <w:tc>
          <w:tcPr>
            <w:tcW w:w="1260" w:type="dxa"/>
            <w:shd w:val="clear" w:color="auto" w:fill="auto"/>
            <w:vAlign w:val="center"/>
          </w:tcPr>
          <w:p w14:paraId="3D58F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14:paraId="2CECA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w:t>
            </w:r>
          </w:p>
        </w:tc>
        <w:tc>
          <w:tcPr>
            <w:tcW w:w="7710" w:type="dxa"/>
            <w:shd w:val="clear" w:color="auto" w:fill="auto"/>
            <w:vAlign w:val="center"/>
          </w:tcPr>
          <w:p w14:paraId="00BBC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《风景名胜区条例》</w:t>
            </w:r>
          </w:p>
        </w:tc>
      </w:tr>
      <w:tr w14:paraId="5735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4EE09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322</w:t>
            </w:r>
          </w:p>
        </w:tc>
        <w:tc>
          <w:tcPr>
            <w:tcW w:w="2124" w:type="dxa"/>
            <w:shd w:val="clear" w:color="auto" w:fill="auto"/>
            <w:vAlign w:val="center"/>
          </w:tcPr>
          <w:p w14:paraId="4E101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中介机构从事代理记账业务审批</w:t>
            </w:r>
          </w:p>
        </w:tc>
        <w:tc>
          <w:tcPr>
            <w:tcW w:w="1260" w:type="dxa"/>
            <w:shd w:val="clear" w:color="auto" w:fill="auto"/>
            <w:vAlign w:val="center"/>
          </w:tcPr>
          <w:p w14:paraId="62BCB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省财政厅</w:t>
            </w:r>
          </w:p>
        </w:tc>
        <w:tc>
          <w:tcPr>
            <w:tcW w:w="2556" w:type="dxa"/>
            <w:shd w:val="clear" w:color="auto" w:fill="auto"/>
            <w:vAlign w:val="center"/>
          </w:tcPr>
          <w:p w14:paraId="32DDE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市财政局、县级财政部门或行政审批管理部门</w:t>
            </w:r>
          </w:p>
        </w:tc>
        <w:tc>
          <w:tcPr>
            <w:tcW w:w="7710" w:type="dxa"/>
            <w:shd w:val="clear" w:color="auto" w:fill="auto"/>
            <w:vAlign w:val="center"/>
          </w:tcPr>
          <w:p w14:paraId="5F07C9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《中华人民共和国会计法》</w:t>
            </w:r>
          </w:p>
        </w:tc>
      </w:tr>
      <w:tr w14:paraId="56B9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6CFEB5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323</w:t>
            </w:r>
          </w:p>
        </w:tc>
        <w:tc>
          <w:tcPr>
            <w:tcW w:w="2124" w:type="dxa"/>
            <w:shd w:val="clear" w:color="auto" w:fill="auto"/>
            <w:vAlign w:val="center"/>
          </w:tcPr>
          <w:p w14:paraId="0901D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进入自然保护区从事有关活动审批</w:t>
            </w:r>
          </w:p>
        </w:tc>
        <w:tc>
          <w:tcPr>
            <w:tcW w:w="1260" w:type="dxa"/>
            <w:shd w:val="clear" w:color="auto" w:fill="auto"/>
            <w:vAlign w:val="center"/>
          </w:tcPr>
          <w:p w14:paraId="110073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14:paraId="15CF5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1B56F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《中华人民共和国自然保护区条例》</w:t>
            </w:r>
          </w:p>
          <w:p w14:paraId="77895E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14:paraId="39D83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F673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324</w:t>
            </w:r>
          </w:p>
        </w:tc>
        <w:tc>
          <w:tcPr>
            <w:tcW w:w="2124" w:type="dxa"/>
            <w:shd w:val="clear" w:color="auto" w:fill="auto"/>
            <w:vAlign w:val="center"/>
          </w:tcPr>
          <w:p w14:paraId="3A33B4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海关监管货物仓储企业注册</w:t>
            </w:r>
          </w:p>
        </w:tc>
        <w:tc>
          <w:tcPr>
            <w:tcW w:w="1260" w:type="dxa"/>
            <w:shd w:val="clear" w:color="auto" w:fill="auto"/>
            <w:vAlign w:val="center"/>
          </w:tcPr>
          <w:p w14:paraId="60062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太原海关</w:t>
            </w:r>
          </w:p>
        </w:tc>
        <w:tc>
          <w:tcPr>
            <w:tcW w:w="2556" w:type="dxa"/>
            <w:shd w:val="clear" w:color="auto" w:fill="auto"/>
            <w:vAlign w:val="center"/>
          </w:tcPr>
          <w:p w14:paraId="6E3D2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1D157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晋阳海关代管</w:t>
            </w:r>
          </w:p>
        </w:tc>
        <w:tc>
          <w:tcPr>
            <w:tcW w:w="7710" w:type="dxa"/>
            <w:shd w:val="clear" w:color="auto" w:fill="auto"/>
            <w:vAlign w:val="center"/>
          </w:tcPr>
          <w:p w14:paraId="4608AF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《中华人民共和国海关法》</w:t>
            </w:r>
          </w:p>
          <w:p w14:paraId="4E612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《中华人民共和国海关监管区管理暂行办法》（海关总署令第232号公布，海关总署令第240号修正）</w:t>
            </w:r>
          </w:p>
        </w:tc>
      </w:tr>
    </w:tbl>
    <w:p w14:paraId="1DB4C337">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b w:val="0"/>
          <w:bCs w:val="0"/>
          <w:i w:val="0"/>
          <w:color w:val="auto"/>
          <w:kern w:val="0"/>
          <w:sz w:val="32"/>
          <w:szCs w:val="32"/>
          <w:u w:val="none"/>
          <w:lang w:val="en-US" w:eastAsia="zh-CN" w:bidi="ar"/>
        </w:rPr>
        <w:sectPr>
          <w:footerReference r:id="rId3" w:type="default"/>
          <w:pgSz w:w="16838" w:h="11906" w:orient="landscape"/>
          <w:pgMar w:top="2098" w:right="1474" w:bottom="1984" w:left="1587" w:header="851" w:footer="992" w:gutter="0"/>
          <w:pgNumType w:fmt="decimal"/>
          <w:cols w:space="425" w:num="1"/>
          <w:docGrid w:type="lines" w:linePitch="312" w:charSpace="0"/>
        </w:sectPr>
      </w:pPr>
    </w:p>
    <w:p w14:paraId="28C6B336">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b w:val="0"/>
          <w:bCs w:val="0"/>
          <w:lang w:val="en-US" w:eastAsia="zh-CN"/>
        </w:rPr>
      </w:pPr>
      <w:r>
        <w:rPr>
          <w:rFonts w:hint="eastAsia" w:ascii="黑体" w:hAnsi="黑体" w:eastAsia="黑体" w:cs="黑体"/>
          <w:b w:val="0"/>
          <w:bCs w:val="0"/>
          <w:i w:val="0"/>
          <w:color w:val="auto"/>
          <w:kern w:val="0"/>
          <w:sz w:val="32"/>
          <w:szCs w:val="32"/>
          <w:u w:val="none"/>
          <w:lang w:val="en-US" w:eastAsia="zh-CN" w:bidi="ar"/>
        </w:rPr>
        <w:t>二、认领省级层面地方性法规设定的行政许可事项8项</w:t>
      </w:r>
    </w:p>
    <w:tbl>
      <w:tblPr>
        <w:tblStyle w:val="8"/>
        <w:tblW w:w="1389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753"/>
        <w:gridCol w:w="1340"/>
        <w:gridCol w:w="2187"/>
        <w:gridCol w:w="7935"/>
      </w:tblGrid>
      <w:tr w14:paraId="519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trPr>
        <w:tc>
          <w:tcPr>
            <w:tcW w:w="675" w:type="dxa"/>
            <w:tcBorders>
              <w:top w:val="single" w:color="auto" w:sz="4" w:space="0"/>
            </w:tcBorders>
            <w:shd w:val="clear" w:color="auto" w:fill="auto"/>
            <w:vAlign w:val="center"/>
          </w:tcPr>
          <w:p w14:paraId="58566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序号</w:t>
            </w:r>
          </w:p>
        </w:tc>
        <w:tc>
          <w:tcPr>
            <w:tcW w:w="1753" w:type="dxa"/>
            <w:tcBorders>
              <w:top w:val="single" w:color="auto" w:sz="4" w:space="0"/>
            </w:tcBorders>
            <w:shd w:val="clear" w:color="auto" w:fill="auto"/>
            <w:vAlign w:val="center"/>
          </w:tcPr>
          <w:p w14:paraId="3C610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许可事项名称</w:t>
            </w:r>
          </w:p>
        </w:tc>
        <w:tc>
          <w:tcPr>
            <w:tcW w:w="1340" w:type="dxa"/>
            <w:tcBorders>
              <w:top w:val="single" w:color="auto" w:sz="4" w:space="0"/>
            </w:tcBorders>
            <w:shd w:val="clear" w:color="auto" w:fill="auto"/>
            <w:vAlign w:val="center"/>
          </w:tcPr>
          <w:p w14:paraId="6C8A4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省级业务指导部门</w:t>
            </w:r>
          </w:p>
        </w:tc>
        <w:tc>
          <w:tcPr>
            <w:tcW w:w="2187" w:type="dxa"/>
            <w:tcBorders>
              <w:top w:val="single" w:color="auto" w:sz="4" w:space="0"/>
            </w:tcBorders>
            <w:shd w:val="clear" w:color="auto" w:fill="auto"/>
            <w:vAlign w:val="center"/>
          </w:tcPr>
          <w:p w14:paraId="7C6AF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实施部门</w:t>
            </w:r>
          </w:p>
        </w:tc>
        <w:tc>
          <w:tcPr>
            <w:tcW w:w="7935" w:type="dxa"/>
            <w:tcBorders>
              <w:top w:val="single" w:color="auto" w:sz="4" w:space="0"/>
            </w:tcBorders>
            <w:shd w:val="clear" w:color="auto" w:fill="auto"/>
            <w:vAlign w:val="center"/>
          </w:tcPr>
          <w:p w14:paraId="2F7A65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设定和实施依据</w:t>
            </w:r>
          </w:p>
        </w:tc>
      </w:tr>
      <w:tr w14:paraId="5D72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60B58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b w:val="0"/>
                <w:bCs w:val="0"/>
                <w:i w:val="0"/>
                <w:color w:val="auto"/>
                <w:sz w:val="22"/>
                <w:szCs w:val="22"/>
                <w:u w:val="none"/>
                <w:lang w:val="en-US" w:eastAsia="zh-CN"/>
              </w:rPr>
            </w:pPr>
            <w:r>
              <w:rPr>
                <w:rFonts w:hint="eastAsia" w:ascii="仿宋_GB2312" w:hAnsi="仿宋_GB2312" w:cs="仿宋_GB2312"/>
                <w:b w:val="0"/>
                <w:bCs w:val="0"/>
                <w:i w:val="0"/>
                <w:color w:val="auto"/>
                <w:sz w:val="22"/>
                <w:szCs w:val="22"/>
                <w:u w:val="none"/>
                <w:lang w:val="en-US" w:eastAsia="zh-CN"/>
              </w:rPr>
              <w:t>1</w:t>
            </w:r>
          </w:p>
        </w:tc>
        <w:tc>
          <w:tcPr>
            <w:tcW w:w="1753" w:type="dxa"/>
            <w:shd w:val="clear" w:color="auto" w:fill="auto"/>
            <w:vAlign w:val="center"/>
          </w:tcPr>
          <w:p w14:paraId="31069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汽车租赁经营许可</w:t>
            </w:r>
          </w:p>
        </w:tc>
        <w:tc>
          <w:tcPr>
            <w:tcW w:w="1340" w:type="dxa"/>
            <w:shd w:val="clear" w:color="auto" w:fill="auto"/>
            <w:vAlign w:val="center"/>
          </w:tcPr>
          <w:p w14:paraId="7DA5D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省交通厅</w:t>
            </w:r>
          </w:p>
        </w:tc>
        <w:tc>
          <w:tcPr>
            <w:tcW w:w="2187" w:type="dxa"/>
            <w:shd w:val="clear" w:color="auto" w:fill="auto"/>
            <w:vAlign w:val="center"/>
          </w:tcPr>
          <w:p w14:paraId="767A6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pacing w:val="-11"/>
                <w:kern w:val="0"/>
                <w:sz w:val="22"/>
                <w:szCs w:val="22"/>
                <w:u w:val="none"/>
                <w:lang w:val="en-US" w:eastAsia="zh-CN" w:bidi="ar"/>
              </w:rPr>
            </w:pPr>
            <w:r>
              <w:rPr>
                <w:rFonts w:hint="eastAsia" w:ascii="仿宋_GB2312" w:hAnsi="仿宋_GB2312" w:eastAsia="仿宋_GB2312" w:cs="仿宋_GB2312"/>
                <w:b w:val="0"/>
                <w:bCs w:val="0"/>
                <w:i w:val="0"/>
                <w:color w:val="auto"/>
                <w:sz w:val="22"/>
                <w:szCs w:val="22"/>
                <w:u w:val="none"/>
                <w:lang w:val="en-US" w:eastAsia="zh-CN"/>
              </w:rPr>
              <w:t>市行政审批服务管理局</w:t>
            </w:r>
          </w:p>
        </w:tc>
        <w:tc>
          <w:tcPr>
            <w:tcW w:w="7935" w:type="dxa"/>
            <w:shd w:val="clear" w:color="auto" w:fill="auto"/>
            <w:vAlign w:val="center"/>
          </w:tcPr>
          <w:p w14:paraId="46794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spacing w:val="-11"/>
                <w:kern w:val="0"/>
                <w:sz w:val="22"/>
                <w:szCs w:val="22"/>
                <w:u w:val="none"/>
                <w:lang w:val="en-US" w:eastAsia="zh-CN" w:bidi="ar"/>
              </w:rPr>
              <w:t>《山西省道路运输条例》 （2010年9月29日山西省第十一届人民代表大会常务委员会第十九次会议通过，自2011年1月1日起施行，2019年5月30日山西省第十三届人民代表大会常务委员会第十一次会议第二次修正，自发布之日起施行）第三十三条</w:t>
            </w:r>
          </w:p>
        </w:tc>
      </w:tr>
      <w:tr w14:paraId="0CF0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5ADF6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2</w:t>
            </w:r>
          </w:p>
        </w:tc>
        <w:tc>
          <w:tcPr>
            <w:tcW w:w="1753" w:type="dxa"/>
            <w:shd w:val="clear" w:color="auto" w:fill="auto"/>
            <w:vAlign w:val="center"/>
          </w:tcPr>
          <w:p w14:paraId="56B34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城市公共汽（电）车经营许可</w:t>
            </w:r>
          </w:p>
        </w:tc>
        <w:tc>
          <w:tcPr>
            <w:tcW w:w="1340" w:type="dxa"/>
            <w:shd w:val="clear" w:color="auto" w:fill="auto"/>
            <w:vAlign w:val="center"/>
          </w:tcPr>
          <w:p w14:paraId="798F0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14:paraId="14B15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14:paraId="7E833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 （2015年5月28日山西省第十二届人民代表大会常务委员会第二十次会议通过，自2015年10月1日起施行）第十四条 </w:t>
            </w:r>
          </w:p>
        </w:tc>
      </w:tr>
      <w:tr w14:paraId="52B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2F579E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3</w:t>
            </w:r>
          </w:p>
        </w:tc>
        <w:tc>
          <w:tcPr>
            <w:tcW w:w="1753" w:type="dxa"/>
            <w:shd w:val="clear" w:color="auto" w:fill="auto"/>
            <w:vAlign w:val="center"/>
          </w:tcPr>
          <w:p w14:paraId="08526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城市公共汽（电）车车辆营运证</w:t>
            </w:r>
          </w:p>
        </w:tc>
        <w:tc>
          <w:tcPr>
            <w:tcW w:w="1340" w:type="dxa"/>
            <w:shd w:val="clear" w:color="auto" w:fill="auto"/>
            <w:vAlign w:val="center"/>
          </w:tcPr>
          <w:p w14:paraId="62ADC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14:paraId="119CE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14:paraId="01A8E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《山西省城市公共客运条例》（2015年5月28日山西省第十二届人民代表大会常务委员会第二十次会议通过，自2015年10月1日起施行） 第十四条 </w:t>
            </w:r>
          </w:p>
        </w:tc>
      </w:tr>
      <w:tr w14:paraId="1B92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1EC6B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4</w:t>
            </w:r>
          </w:p>
        </w:tc>
        <w:tc>
          <w:tcPr>
            <w:tcW w:w="1753" w:type="dxa"/>
            <w:shd w:val="clear" w:color="auto" w:fill="auto"/>
            <w:vAlign w:val="center"/>
          </w:tcPr>
          <w:p w14:paraId="26A1E3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封闭水域水路旅客运输经营许可</w:t>
            </w:r>
          </w:p>
        </w:tc>
        <w:tc>
          <w:tcPr>
            <w:tcW w:w="1340" w:type="dxa"/>
            <w:shd w:val="clear" w:color="auto" w:fill="auto"/>
            <w:vAlign w:val="center"/>
          </w:tcPr>
          <w:p w14:paraId="5354B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省交通运输厅</w:t>
            </w:r>
          </w:p>
        </w:tc>
        <w:tc>
          <w:tcPr>
            <w:tcW w:w="2187" w:type="dxa"/>
            <w:shd w:val="clear" w:color="auto" w:fill="auto"/>
            <w:vAlign w:val="center"/>
          </w:tcPr>
          <w:p w14:paraId="019D2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14:paraId="795FE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《山西省水路交通管理条例》（山西省第十一届人民代表大会常务委员会第二十四次会议于2011年7月28日通过，自2011年</w:t>
            </w:r>
            <w:r>
              <w:rPr>
                <w:rFonts w:hint="eastAsia" w:ascii="仿宋_GB2312" w:hAnsi="仿宋_GB2312" w:cs="仿宋_GB2312"/>
                <w:i w:val="0"/>
                <w:color w:val="auto"/>
                <w:spacing w:val="-11"/>
                <w:kern w:val="0"/>
                <w:sz w:val="22"/>
                <w:szCs w:val="22"/>
                <w:u w:val="none"/>
                <w:lang w:val="en-US" w:eastAsia="zh-CN" w:bidi="ar"/>
              </w:rPr>
              <w:t>10月1日</w:t>
            </w:r>
            <w:r>
              <w:rPr>
                <w:rFonts w:hint="eastAsia" w:ascii="仿宋_GB2312" w:hAnsi="仿宋_GB2312" w:eastAsia="仿宋_GB2312" w:cs="仿宋_GB2312"/>
                <w:i w:val="0"/>
                <w:color w:val="auto"/>
                <w:spacing w:val="-11"/>
                <w:kern w:val="0"/>
                <w:sz w:val="22"/>
                <w:szCs w:val="22"/>
                <w:u w:val="none"/>
                <w:lang w:val="en-US" w:eastAsia="zh-CN" w:bidi="ar"/>
              </w:rPr>
              <w:t xml:space="preserve">起施行）第六条 、第七条、第八条 </w:t>
            </w:r>
          </w:p>
        </w:tc>
      </w:tr>
      <w:tr w14:paraId="60EE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208D1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5</w:t>
            </w:r>
          </w:p>
        </w:tc>
        <w:tc>
          <w:tcPr>
            <w:tcW w:w="1753" w:type="dxa"/>
            <w:shd w:val="clear" w:color="auto" w:fill="auto"/>
            <w:vAlign w:val="center"/>
          </w:tcPr>
          <w:p w14:paraId="272A19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猎捕省级重点保护水生野生动物</w:t>
            </w:r>
          </w:p>
          <w:p w14:paraId="412C9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审批</w:t>
            </w:r>
          </w:p>
        </w:tc>
        <w:tc>
          <w:tcPr>
            <w:tcW w:w="1340" w:type="dxa"/>
            <w:shd w:val="clear" w:color="auto" w:fill="auto"/>
            <w:vAlign w:val="center"/>
          </w:tcPr>
          <w:p w14:paraId="689C7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14:paraId="0F538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14:paraId="44BB7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日修正，自发布之日起施行）第十七条第二款</w:t>
            </w:r>
          </w:p>
        </w:tc>
      </w:tr>
      <w:tr w14:paraId="4B0D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24977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6</w:t>
            </w:r>
          </w:p>
        </w:tc>
        <w:tc>
          <w:tcPr>
            <w:tcW w:w="1753" w:type="dxa"/>
            <w:shd w:val="clear" w:color="auto" w:fill="auto"/>
            <w:vAlign w:val="center"/>
          </w:tcPr>
          <w:p w14:paraId="286AB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人工繁育省级重点保护水生野生</w:t>
            </w:r>
          </w:p>
          <w:p w14:paraId="3FC35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动物审批</w:t>
            </w:r>
          </w:p>
        </w:tc>
        <w:tc>
          <w:tcPr>
            <w:tcW w:w="1340" w:type="dxa"/>
            <w:shd w:val="clear" w:color="auto" w:fill="auto"/>
            <w:vAlign w:val="center"/>
          </w:tcPr>
          <w:p w14:paraId="0B9DF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14:paraId="2B954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14:paraId="29315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日修正，自发布之日起施行）第二十条第三款</w:t>
            </w:r>
          </w:p>
        </w:tc>
      </w:tr>
      <w:tr w14:paraId="402C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5ECCB7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7</w:t>
            </w:r>
          </w:p>
        </w:tc>
        <w:tc>
          <w:tcPr>
            <w:tcW w:w="1753" w:type="dxa"/>
            <w:shd w:val="clear" w:color="auto" w:fill="auto"/>
            <w:vAlign w:val="center"/>
          </w:tcPr>
          <w:p w14:paraId="0E64A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泉域水环境影响评价报告审批</w:t>
            </w:r>
          </w:p>
        </w:tc>
        <w:tc>
          <w:tcPr>
            <w:tcW w:w="1340" w:type="dxa"/>
            <w:shd w:val="clear" w:color="auto" w:fill="auto"/>
            <w:vAlign w:val="center"/>
          </w:tcPr>
          <w:p w14:paraId="45871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省水利厅</w:t>
            </w:r>
          </w:p>
        </w:tc>
        <w:tc>
          <w:tcPr>
            <w:tcW w:w="2187" w:type="dxa"/>
            <w:shd w:val="clear" w:color="auto" w:fill="auto"/>
            <w:vAlign w:val="center"/>
          </w:tcPr>
          <w:p w14:paraId="2CE36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14:paraId="3C7EB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《山西省水资源管理条例》（1982年10月29日山西省第五届人民代表大会常务委员会第十七次会议批准，2007年12月20日山西省第十届人民代表大会常务委员会第三十四次会议修订，2008年3月1日起施行）第二十条</w:t>
            </w:r>
          </w:p>
          <w:p w14:paraId="55D92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泉域水资源保护条例》（山西省第八届人民代表大会常务委员会第三十次会议于1997年9月28日通过，2010年11月26日，山西省第十一届人民代表大会常务委员会第二十次会议通过了修订,自公布之日起施行）第十四条</w:t>
            </w:r>
          </w:p>
        </w:tc>
      </w:tr>
      <w:tr w14:paraId="73BA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shd w:val="clear" w:color="auto" w:fill="auto"/>
            <w:vAlign w:val="center"/>
          </w:tcPr>
          <w:p w14:paraId="3CFD9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8</w:t>
            </w:r>
          </w:p>
        </w:tc>
        <w:tc>
          <w:tcPr>
            <w:tcW w:w="1753" w:type="dxa"/>
            <w:shd w:val="clear" w:color="auto" w:fill="auto"/>
            <w:vAlign w:val="center"/>
          </w:tcPr>
          <w:p w14:paraId="3249B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涉及国家安全事项的建设项目</w:t>
            </w:r>
          </w:p>
          <w:p w14:paraId="5C9198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竣工验收</w:t>
            </w:r>
          </w:p>
        </w:tc>
        <w:tc>
          <w:tcPr>
            <w:tcW w:w="1340" w:type="dxa"/>
            <w:shd w:val="clear" w:color="auto" w:fill="auto"/>
            <w:vAlign w:val="center"/>
          </w:tcPr>
          <w:p w14:paraId="1EE2C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省国安厅</w:t>
            </w:r>
          </w:p>
        </w:tc>
        <w:tc>
          <w:tcPr>
            <w:tcW w:w="2187" w:type="dxa"/>
            <w:shd w:val="clear" w:color="auto" w:fill="auto"/>
            <w:vAlign w:val="center"/>
          </w:tcPr>
          <w:p w14:paraId="724BE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市国家安全局</w:t>
            </w:r>
          </w:p>
        </w:tc>
        <w:tc>
          <w:tcPr>
            <w:tcW w:w="7935" w:type="dxa"/>
            <w:shd w:val="clear" w:color="auto" w:fill="auto"/>
            <w:vAlign w:val="center"/>
          </w:tcPr>
          <w:p w14:paraId="2286B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涉及国家安全事项建设项目管理条例》（2010年9月29日山西省第十一届人民代表大会常务委员会第十九次会议通过，自2011年1月1日起施行，根据2014年11月28日山西省第十二届人民代表大会常务委员会第十六次会议关于修改部分地方性法规的决定修正,自公布之日起施行）第十条</w:t>
            </w:r>
          </w:p>
        </w:tc>
      </w:tr>
    </w:tbl>
    <w:p w14:paraId="17862EE2">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rPr>
          <w:color w:val="auto"/>
        </w:rPr>
      </w:pPr>
    </w:p>
    <w:p w14:paraId="3FAC47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left"/>
        <w:rPr>
          <w:rFonts w:hint="default" w:ascii="仿宋_GB2312" w:hAnsi="仿宋_GB2312" w:eastAsia="仿宋_GB2312" w:cs="仿宋_GB2312"/>
          <w:i w:val="0"/>
          <w:iCs w:val="0"/>
          <w:caps w:val="0"/>
          <w:color w:val="000000"/>
          <w:spacing w:val="0"/>
          <w:sz w:val="32"/>
          <w:szCs w:val="32"/>
          <w:u w:val="none"/>
          <w:shd w:val="clear" w:fill="FFFFFF"/>
          <w:lang w:val="en-US" w:eastAsia="zh-CN"/>
        </w:rPr>
      </w:pPr>
    </w:p>
    <w:p w14:paraId="4A6E6791">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14:paraId="3A11738A">
      <w:pPr>
        <w:tabs>
          <w:tab w:val="right" w:pos="8844"/>
        </w:tabs>
        <w:rPr>
          <w:rFonts w:hint="eastAsia" w:ascii="仿宋" w:hAnsi="仿宋" w:eastAsia="仿宋" w:cs="仿宋"/>
        </w:rPr>
        <w:sectPr>
          <w:pgSz w:w="16838" w:h="11906" w:orient="landscape"/>
          <w:pgMar w:top="1587" w:right="2098" w:bottom="1474" w:left="1985" w:header="851" w:footer="992" w:gutter="0"/>
          <w:pgNumType w:fmt="decimal"/>
          <w:cols w:space="0" w:num="1"/>
          <w:rtlGutter w:val="0"/>
          <w:docGrid w:type="lines" w:linePitch="442" w:charSpace="0"/>
        </w:sectPr>
      </w:pPr>
    </w:p>
    <w:p w14:paraId="467FE7B2">
      <w:pPr>
        <w:pStyle w:val="4"/>
        <w:rPr>
          <w:rFonts w:hint="eastAsia"/>
        </w:rPr>
      </w:pPr>
    </w:p>
    <w:p w14:paraId="6C7BBE65">
      <w:pPr>
        <w:rPr>
          <w:rFonts w:hint="eastAsia"/>
        </w:rPr>
      </w:pPr>
    </w:p>
    <w:p w14:paraId="424D4C01">
      <w:pPr>
        <w:pStyle w:val="4"/>
        <w:rPr>
          <w:rFonts w:hint="eastAsia"/>
        </w:rPr>
      </w:pPr>
    </w:p>
    <w:p w14:paraId="6B4D2C9A">
      <w:pPr>
        <w:rPr>
          <w:rFonts w:hint="eastAsia"/>
        </w:rPr>
      </w:pPr>
    </w:p>
    <w:p w14:paraId="7A0B3E74">
      <w:pPr>
        <w:pStyle w:val="4"/>
        <w:rPr>
          <w:rFonts w:hint="eastAsia"/>
        </w:rPr>
      </w:pPr>
    </w:p>
    <w:p w14:paraId="1080DE08">
      <w:pPr>
        <w:rPr>
          <w:rFonts w:hint="eastAsia"/>
        </w:rPr>
      </w:pPr>
    </w:p>
    <w:p w14:paraId="5BFD0A93">
      <w:pPr>
        <w:pStyle w:val="4"/>
        <w:rPr>
          <w:rFonts w:hint="eastAsia"/>
        </w:rPr>
      </w:pPr>
    </w:p>
    <w:p w14:paraId="7C5DA688">
      <w:pPr>
        <w:rPr>
          <w:rFonts w:hint="eastAsia"/>
        </w:rPr>
      </w:pPr>
    </w:p>
    <w:p w14:paraId="76BD1403">
      <w:pPr>
        <w:pStyle w:val="4"/>
        <w:rPr>
          <w:rFonts w:hint="eastAsia"/>
        </w:rPr>
      </w:pPr>
    </w:p>
    <w:p w14:paraId="1A29274B">
      <w:pPr>
        <w:rPr>
          <w:rFonts w:hint="eastAsia"/>
        </w:rPr>
      </w:pPr>
    </w:p>
    <w:p w14:paraId="0D034BED">
      <w:pPr>
        <w:pStyle w:val="4"/>
        <w:rPr>
          <w:rFonts w:hint="eastAsia"/>
        </w:rPr>
      </w:pPr>
    </w:p>
    <w:p w14:paraId="50C48648">
      <w:pPr>
        <w:rPr>
          <w:rFonts w:hint="eastAsia"/>
        </w:rPr>
      </w:pPr>
    </w:p>
    <w:p w14:paraId="247C8EDB">
      <w:pPr>
        <w:pStyle w:val="4"/>
        <w:rPr>
          <w:rFonts w:hint="eastAsia"/>
        </w:rPr>
      </w:pPr>
    </w:p>
    <w:p w14:paraId="52F9A89F">
      <w:pPr>
        <w:rPr>
          <w:rFonts w:hint="eastAsia"/>
        </w:rPr>
      </w:pPr>
    </w:p>
    <w:p w14:paraId="05FAC548">
      <w:pPr>
        <w:pStyle w:val="4"/>
        <w:rPr>
          <w:rFonts w:hint="eastAsia"/>
        </w:rPr>
      </w:pPr>
    </w:p>
    <w:p w14:paraId="3AE26771">
      <w:pPr>
        <w:rPr>
          <w:rFonts w:hint="eastAsia"/>
        </w:rPr>
      </w:pPr>
    </w:p>
    <w:p w14:paraId="3BF45A71">
      <w:pPr>
        <w:pStyle w:val="4"/>
        <w:rPr>
          <w:rFonts w:hint="eastAsia"/>
        </w:rPr>
      </w:pPr>
    </w:p>
    <w:p w14:paraId="7B460557">
      <w:pPr>
        <w:rPr>
          <w:rFonts w:hint="eastAsia"/>
        </w:rPr>
      </w:pPr>
    </w:p>
    <w:p w14:paraId="78152787">
      <w:pPr>
        <w:pStyle w:val="4"/>
        <w:rPr>
          <w:rFonts w:hint="eastAsia"/>
        </w:rPr>
      </w:pPr>
    </w:p>
    <w:p w14:paraId="46915C05">
      <w:pPr>
        <w:rPr>
          <w:rFonts w:hint="eastAsia"/>
        </w:rPr>
      </w:pPr>
    </w:p>
    <w:p w14:paraId="34FB586A">
      <w:pPr>
        <w:pStyle w:val="4"/>
        <w:rPr>
          <w:rFonts w:hint="eastAsia"/>
        </w:rPr>
      </w:pPr>
    </w:p>
    <w:p w14:paraId="3B77D46F">
      <w:pPr>
        <w:rPr>
          <w:rFonts w:hint="eastAsia"/>
        </w:rPr>
      </w:pPr>
    </w:p>
    <w:p w14:paraId="727F44BA">
      <w:pPr>
        <w:pStyle w:val="4"/>
        <w:rPr>
          <w:rFonts w:hint="eastAsia"/>
        </w:rPr>
      </w:pPr>
    </w:p>
    <w:p w14:paraId="53093081">
      <w:pPr>
        <w:rPr>
          <w:rFonts w:hint="eastAsia"/>
        </w:rPr>
      </w:pPr>
    </w:p>
    <w:p w14:paraId="07FF36F8">
      <w:pPr>
        <w:pStyle w:val="2"/>
        <w:rPr>
          <w:rFonts w:hint="eastAsia"/>
        </w:rPr>
      </w:pPr>
    </w:p>
    <w:p w14:paraId="0ECDABB8">
      <w:pPr>
        <w:rPr>
          <w:rFonts w:hint="eastAsia"/>
        </w:rPr>
      </w:pPr>
    </w:p>
    <w:p w14:paraId="3F7CE113">
      <w:pPr>
        <w:spacing w:line="560" w:lineRule="exact"/>
        <w:ind w:firstLine="180" w:firstLineChars="50"/>
        <w:rPr>
          <w:rFonts w:ascii="仿宋_GB2312"/>
          <w:sz w:val="28"/>
          <w:szCs w:val="28"/>
        </w:rPr>
      </w:pPr>
      <w:r>
        <w:rPr>
          <w:rFonts w:ascii="仿宋_GB2312"/>
          <w:sz w:val="36"/>
          <w:szCs w:val="32"/>
        </w:rPr>
        <w:pict>
          <v:line id="直线 7" o:spid="_x0000_s1033" o:spt="20" style="position:absolute;left:0pt;margin-left:-0.5pt;margin-top:2.1pt;height:0pt;width:440.95pt;z-index:251664384;mso-width-relative:page;mso-height-relative:page;" filled="f" stroked="t" coordsize="21600,21600" o:gfxdata="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xay9UAAAAG&#10;AQAADwAAAAAAAAABACAAAAA4AAAAZHJzL2Rvd25yZXYueG1sUEsBAhQAFAAAAAgAh07iQGcBcRDQ&#10;AQAAkQMAAA4AAAAAAAAAAQAgAAAAOgEAAGRycy9lMm9Eb2MueG1sUEsFBgAAAAAGAAYAWQEAAHwF&#10;AAAAAA==&#10;">
            <v:path arrowok="t"/>
            <v:fill on="f" focussize="0,0"/>
            <v:stroke weight="1pt" color="#000000" joinstyle="round"/>
            <v:imagedata o:title=""/>
            <o:lock v:ext="edit" aspectratio="f"/>
          </v:line>
        </w:pict>
      </w:r>
      <w:r>
        <w:rPr>
          <w:rFonts w:hint="eastAsia" w:ascii="仿宋_GB2312"/>
          <w:sz w:val="28"/>
          <w:szCs w:val="28"/>
        </w:rPr>
        <w:t>抄送：市委办公室，市人大常委会办公室，市政协办公室。</w:t>
      </w:r>
    </w:p>
    <w:p w14:paraId="58F9E4CF">
      <w:pPr>
        <w:tabs>
          <w:tab w:val="left" w:pos="1680"/>
        </w:tabs>
        <w:spacing w:line="560" w:lineRule="exact"/>
        <w:ind w:left="178" w:firstLine="93"/>
        <w:rPr>
          <w:rFonts w:hint="eastAsia"/>
        </w:rPr>
      </w:pPr>
      <w:r>
        <w:rPr>
          <w:rFonts w:ascii="Calibri" w:hAnsi="Calibri"/>
        </w:rPr>
        <w:pict>
          <v:shape id="_x0000_s1031" o:spid="_x0000_s1031" o:spt="202" type="#_x0000_t202" style="position:absolute;left:0pt;margin-left:114.4pt;margin-top:52.25pt;height:42.05pt;width:176.1pt;z-index:251665408;mso-width-relative:margin;mso-height-relative:page;mso-width-percent:400;" fillcolor="#FFFFFF" filled="t" stroked="t" coordsize="21600,21600" o:gfxdata="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NL1UrWAAAACwEAAA8AAAAAAAAAAQAgAAAAOAAAAGRycy9k&#10;b3ducmV2LnhtbFBLAQIUABQAAAAIAIdO4kBhCLEf7gEAAO4DAAAOAAAAAAAAAAEAIAAAADsBAABk&#10;cnMvZTJvRG9jLnhtbFBLBQYAAAAABgAGAFkBAACbBQAAAAA=&#10;">
            <v:path/>
            <v:fill on="t" focussize="0,0"/>
            <v:stroke color="#FFFFFF" joinstyle="miter"/>
            <v:imagedata o:title=""/>
            <o:lock v:ext="edit" aspectratio="f"/>
            <v:textbox>
              <w:txbxContent>
                <w:p w14:paraId="011ADC04"/>
              </w:txbxContent>
            </v:textbox>
          </v:shape>
        </w:pict>
      </w:r>
      <w:r>
        <w:rPr>
          <w:rFonts w:ascii="仿宋_GB2312"/>
          <w:sz w:val="36"/>
          <w:szCs w:val="32"/>
        </w:rPr>
        <w:pict>
          <v:shape id="文本框 4" o:spid="_x0000_s1032" o:spt="202" type="#_x0000_t202" style="position:absolute;left:0pt;margin-left:358.6pt;margin-top:42.05pt;height:62.4pt;width:99.4pt;z-index:251661312;mso-width-relative:page;mso-height-relative:page;" fillcolor="#FFFFFF" filled="t" stroked="t" coordsize="21600,21600" o:gfxdata="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&#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do6YbZAAAACgEAAA8AAAAAAAAAAQAgAAAAOAAAAGRy&#10;cy9kb3ducmV2LnhtbFBLAQIUABQAAAAIAIdO4kCaLG4n7gEAAO4DAAAOAAAAAAAAAAEAIAAAAD4B&#10;AABkcnMvZTJvRG9jLnhtbFBLBQYAAAAABgAGAFkBAACeBQAAAAA=&#10;">
            <v:path/>
            <v:fill on="t" focussize="0,0"/>
            <v:stroke color="#FFFFFF" joinstyle="miter"/>
            <v:imagedata o:title=""/>
            <o:lock v:ext="edit" aspectratio="f"/>
            <v:textbox>
              <w:txbxContent>
                <w:p w14:paraId="64BAA4AC"/>
              </w:txbxContent>
            </v:textbox>
          </v:shape>
        </w:pict>
      </w:r>
      <w:r>
        <w:rPr>
          <w:rFonts w:ascii="仿宋_GB2312"/>
          <w:sz w:val="28"/>
          <w:szCs w:val="28"/>
        </w:rPr>
        <w:pict>
          <v:line id="直线 6" o:spid="_x0000_s1034" o:spt="20" style="position:absolute;left:0pt;margin-left:0pt;margin-top:3.2pt;height:0pt;width:440.55pt;z-index:251663360;mso-width-relative:page;mso-height-relative:page;" filled="f" stroked="t" coordsize="21600,21600" o:gfxdata="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9qCyNQAAAAE&#10;AQAADwAAAAAAAAABACAAAAA4AAAAZHJzL2Rvd25yZXYueG1sUEsBAhQAFAAAAAgAh07iQJVgEbPR&#10;AQAAkQMAAA4AAAAAAAAAAQAgAAAAOQEAAGRycy9lMm9Eb2MueG1sUEsFBgAAAAAGAAYAWQEAAHwF&#10;AAAAAA==&#10;">
            <v:path arrowok="t"/>
            <v:fill on="f" focussize="0,0"/>
            <v:stroke weight="1pt" color="#000000" joinstyle="round"/>
            <v:imagedata o:title=""/>
            <o:lock v:ext="edit" aspectratio="f"/>
          </v:line>
        </w:pict>
      </w:r>
      <w:r>
        <w:rPr>
          <w:rFonts w:ascii="仿宋_GB2312"/>
          <w:sz w:val="28"/>
          <w:szCs w:val="28"/>
        </w:rPr>
        <w:pict>
          <v:line id="直线 8" o:spid="_x0000_s1035" o:spt="20" style="position:absolute;left:0pt;margin-left:0.3pt;margin-top:29.15pt;height:0pt;width:441.05pt;z-index:251662336;mso-width-relative:page;mso-height-relative:page;" filled="f" stroked="t" coordsize="21600,21600" o:gfxdata="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9k/bb1AAAAAYB&#10;AAAPAAAAAAAAAAEAIAAAADgAAABkcnMvZG93bnJldi54bWxQSwECFAAUAAAACACHTuJALKnF7NAB&#10;AACRAwAADgAAAAAAAAABACAAAAA5AQAAZHJzL2Uyb0RvYy54bWxQSwUGAAAAAAYABgBZAQAAewUA&#10;AAAA&#10;">
            <v:path arrowok="t"/>
            <v:fill on="f" focussize="0,0"/>
            <v:stroke weight="1pt" color="#000000" joinstyle="round"/>
            <v:imagedata o:title=""/>
            <o:lock v:ext="edit" aspectratio="f"/>
          </v:line>
        </w:pict>
      </w:r>
      <w:r>
        <w:rPr>
          <w:rFonts w:hint="eastAsia" w:ascii="仿宋_GB2312"/>
          <w:sz w:val="28"/>
          <w:szCs w:val="28"/>
        </w:rPr>
        <w:t>吕梁市人民政府办公室                   202</w:t>
      </w:r>
      <w:r>
        <w:rPr>
          <w:rFonts w:hint="eastAsia" w:ascii="仿宋_GB2312"/>
          <w:sz w:val="28"/>
          <w:szCs w:val="28"/>
          <w:lang w:val="en-US" w:eastAsia="zh-CN"/>
        </w:rPr>
        <w:t>2</w:t>
      </w:r>
      <w:r>
        <w:rPr>
          <w:rFonts w:hint="eastAsia" w:ascii="仿宋_GB2312"/>
          <w:sz w:val="28"/>
          <w:szCs w:val="28"/>
        </w:rPr>
        <w:t>年</w:t>
      </w:r>
      <w:r>
        <w:rPr>
          <w:rFonts w:hint="eastAsia" w:ascii="仿宋_GB2312"/>
          <w:sz w:val="28"/>
          <w:szCs w:val="28"/>
          <w:lang w:val="en-US" w:eastAsia="zh-CN"/>
        </w:rPr>
        <w:t>12</w:t>
      </w:r>
      <w:r>
        <w:rPr>
          <w:rFonts w:hint="eastAsia" w:ascii="仿宋_GB2312"/>
          <w:sz w:val="28"/>
          <w:szCs w:val="28"/>
        </w:rPr>
        <w:t>月</w:t>
      </w:r>
      <w:r>
        <w:rPr>
          <w:rFonts w:hint="eastAsia" w:ascii="仿宋_GB2312"/>
          <w:sz w:val="28"/>
          <w:szCs w:val="28"/>
          <w:lang w:val="en-US" w:eastAsia="zh-CN"/>
        </w:rPr>
        <w:t>22</w:t>
      </w:r>
      <w:r>
        <w:rPr>
          <w:rFonts w:hint="eastAsia" w:ascii="仿宋_GB2312"/>
          <w:sz w:val="28"/>
          <w:szCs w:val="28"/>
        </w:rPr>
        <w:t>日印发</w:t>
      </w:r>
    </w:p>
    <w:sectPr>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60E2">
    <w:pPr>
      <w:pStyle w:val="5"/>
    </w:pPr>
    <w:r>
      <w:rPr>
        <w:sz w:val="18"/>
      </w:rP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EE1E97">
                <w:pPr>
                  <w:pStyle w:val="5"/>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0"/>
  <w:defaultTabStop w:val="420"/>
  <w:hyphenationZone w:val="3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B3627EF"/>
    <w:rsid w:val="0C9C5524"/>
    <w:rsid w:val="14F1717A"/>
    <w:rsid w:val="17E06771"/>
    <w:rsid w:val="1A276522"/>
    <w:rsid w:val="1AEFC9D1"/>
    <w:rsid w:val="1DCC4B0B"/>
    <w:rsid w:val="294F39BA"/>
    <w:rsid w:val="2EFEEF5A"/>
    <w:rsid w:val="3302063B"/>
    <w:rsid w:val="343068CD"/>
    <w:rsid w:val="3667181D"/>
    <w:rsid w:val="375F8749"/>
    <w:rsid w:val="3B5962FC"/>
    <w:rsid w:val="3BFE3CC9"/>
    <w:rsid w:val="3D436E47"/>
    <w:rsid w:val="3F731A8E"/>
    <w:rsid w:val="3FB752BA"/>
    <w:rsid w:val="501E0B25"/>
    <w:rsid w:val="5185472D"/>
    <w:rsid w:val="52B42E29"/>
    <w:rsid w:val="5A08623F"/>
    <w:rsid w:val="5F7FA4F9"/>
    <w:rsid w:val="5FBB4406"/>
    <w:rsid w:val="630F7D6E"/>
    <w:rsid w:val="65022649"/>
    <w:rsid w:val="68C612E2"/>
    <w:rsid w:val="6BFFFE3C"/>
    <w:rsid w:val="7776661A"/>
    <w:rsid w:val="7CEF46E6"/>
    <w:rsid w:val="7F9FB4F1"/>
    <w:rsid w:val="7FBBC7FE"/>
    <w:rsid w:val="7FED3425"/>
    <w:rsid w:val="AFFD5129"/>
    <w:rsid w:val="E55E3565"/>
    <w:rsid w:val="E7BD7E87"/>
    <w:rsid w:val="E7FDF71D"/>
    <w:rsid w:val="F9AD0C8D"/>
    <w:rsid w:val="FE3BF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4">
    <w:name w:val="toc 3"/>
    <w:basedOn w:val="1"/>
    <w:next w:val="1"/>
    <w:unhideWhenUsed/>
    <w:qFormat/>
    <w:uiPriority w:val="39"/>
    <w:pPr>
      <w:ind w:left="840" w:leftChars="400"/>
    </w:pPr>
    <w:rPr>
      <w:rFonts w:ascii="Calibri" w:hAnsi="Calibri"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rFonts w:ascii="Calibri" w:hAnsi="Calibri" w:eastAsia="宋体" w:cs="Times New Roman"/>
      <w:kern w:val="0"/>
      <w:sz w:val="24"/>
      <w:szCs w:val="24"/>
      <w:lang w:val="en-US" w:eastAsia="zh-CN" w:bidi="ar"/>
    </w:rPr>
  </w:style>
  <w:style w:type="character" w:styleId="10">
    <w:name w:val="Strong"/>
    <w:basedOn w:val="9"/>
    <w:qFormat/>
    <w:uiPriority w:val="0"/>
    <w:rPr>
      <w:rFonts w:ascii="Times New Roman" w:hAnsi="Times New Roman" w:eastAsia="宋体" w:cs="Times New Roman"/>
      <w:b/>
    </w:rPr>
  </w:style>
  <w:style w:type="paragraph" w:styleId="11">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1030"/>
    <customShpInfo spid="_x0000_s1033"/>
    <customShpInfo spid="_x0000_s1031"/>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19796</Words>
  <Characters>20590</Characters>
  <Lines>0</Lines>
  <Paragraphs>0</Paragraphs>
  <TotalTime>15</TotalTime>
  <ScaleCrop>false</ScaleCrop>
  <LinksUpToDate>false</LinksUpToDate>
  <CharactersWithSpaces>20593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2022-12-11T10:00:00Z</dcterms:created>
  <dc:creator>LENOVE</dc:creator>
  <cp:lastModifiedBy>遗憾</cp:lastModifiedBy>
  <cp:lastPrinted>2022-12-11T14:26:00Z</cp:lastPrinted>
  <dcterms:modified xsi:type="dcterms:W3CDTF">2025-05-29T08:07:38Z</dcterms:modified>
  <dc:title>吕梁市人民政府办公室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文种">
    <vt:lpwstr/>
  </property>
  <property fmtid="{D5CDD505-2E9C-101B-9397-08002B2CF9AE}" pid="4" name="ICV">
    <vt:lpwstr>C3FDF4E28364418A90C9CC92A0BE9EBC</vt:lpwstr>
  </property>
  <property fmtid="{D5CDD505-2E9C-101B-9397-08002B2CF9AE}" pid="5" name="KSOTemplateDocerSaveRecord">
    <vt:lpwstr>eyJoZGlkIjoiMGUzZjcxMWE3YmQ5OGYxNTA0NTEwOTVjMjkyYzNkYjciLCJ1c2VySWQiOiI3MTc5MTUxMDUifQ==</vt:lpwstr>
  </property>
</Properties>
</file>