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交口县煤矿生产安全事故应急预案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为增强全县煤矿生产安全事故（以下简称“煤矿事故”）应急准备和处置能力，及时有效实施应急救援，最大限度减少煤矿事故造成的人员伤亡和财产损失，编制本预案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以人为本、安全第一，统一领导、协调联动，分级负责、属地为主，快速反应、科学施救</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安全生产法》《中华人民共和国矿山安全法》《中华人民共和国突发事件应对法》《生产安全事故应急条例》《生产安全事故报告和调查处理条例》《山西省安全生产条例》、《山西省突发事件应对条例》《山西省突发事件应急预案管理办法》《山西省煤矿生产安全事故应急预案》《吕梁市煤矿生产安全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本预案适用于交口县行政区域内煤矿事故的应急处置工作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煤矿事故分为特别重大、重大、较大、一般事故四个等级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w:t>
      </w:r>
      <w:r>
        <w:rPr>
          <w:rFonts w:ascii="Times New Roman" w:hAnsi="Times New Roman" w:eastAsia="黑体" w:cs="Times New Roman"/>
          <w:sz w:val="32"/>
          <w:szCs w:val="32"/>
          <w:lang w:val="zh-CN"/>
        </w:rPr>
        <w:t>县煤矿生产安全事故指挥体系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全县煤矿生产安全事故指挥体系由县</w:t>
      </w:r>
      <w:r>
        <w:rPr>
          <w:rFonts w:hint="eastAsia" w:ascii="Times New Roman" w:hAnsi="Times New Roman" w:eastAsia="仿宋_GB2312" w:cs="Times New Roman"/>
          <w:sz w:val="32"/>
          <w:szCs w:val="32"/>
        </w:rPr>
        <w:t>煤矿生产安全事故应急指挥部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煤矿指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煤矿生产安全事故应急指挥部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煤矿指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县煤矿生产安全事故应急指挥部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分管安全生产副县长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工信局、县应急局、县公安局、县民政局、县财政局、市生态环境局交口分局、县交运局、县卫健体局、县气象局、县消防救援大队、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县煤矿生产安全事故应急指挥部下设办公室，办公室设在</w:t>
      </w:r>
      <w:r>
        <w:rPr>
          <w:rFonts w:hint="eastAsia" w:ascii="Times New Roman" w:hAnsi="Times New Roman" w:eastAsia="仿宋_GB2312" w:cs="Times New Roman"/>
          <w:sz w:val="32"/>
          <w:szCs w:val="32"/>
        </w:rPr>
        <w:t>县应急局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县应急局局长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煤矿生产安全事故应急指挥部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煤矿生产安全事故应急指挥部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国家级、</w:t>
      </w:r>
      <w:r>
        <w:rPr>
          <w:rFonts w:ascii="Times New Roman" w:hAnsi="Times New Roman" w:eastAsia="仿宋_GB2312" w:cs="Times New Roman"/>
          <w:sz w:val="32"/>
          <w:szCs w:val="32"/>
          <w:lang w:val="zh-CN"/>
        </w:rPr>
        <w:t>省级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特别重大</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重大煤矿生产安全事故</w:t>
      </w:r>
      <w:r>
        <w:rPr>
          <w:rFonts w:ascii="Times New Roman" w:hAnsi="Times New Roman" w:eastAsia="仿宋_GB2312" w:cs="Times New Roman"/>
          <w:sz w:val="32"/>
          <w:szCs w:val="32"/>
          <w:lang w:val="zh-CN"/>
        </w:rPr>
        <w:t>的主体，市级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较大煤矿生产安全事故</w:t>
      </w:r>
      <w:r>
        <w:rPr>
          <w:rFonts w:ascii="Times New Roman" w:hAnsi="Times New Roman" w:eastAsia="仿宋_GB2312" w:cs="Times New Roman"/>
          <w:sz w:val="32"/>
          <w:szCs w:val="32"/>
          <w:lang w:val="zh-CN"/>
        </w:rPr>
        <w:t>的主体，县级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一般煤矿生产安全事故</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分管安全生产副县长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县工信局、县发改局（能源局）、事故发生地乡（镇）政府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传达上级指示、文件精神；及时汇总、报告灾情和救援进展情况；负责应急抢险工作中的综合协调，保证抢险工作有序开展；承办县现场指挥部交办的其他事项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抢险救援组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县工信局</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县发改局（能源局）、</w:t>
      </w:r>
      <w:r>
        <w:rPr>
          <w:rFonts w:hint="eastAsia" w:ascii="Times New Roman" w:hAnsi="Times New Roman" w:eastAsia="仿宋_GB2312" w:cs="Times New Roman"/>
          <w:sz w:val="32"/>
          <w:szCs w:val="32"/>
          <w:lang w:val="zh-CN"/>
        </w:rPr>
        <w:t>县消防救援大队</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事故发生地乡（镇）政府</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负责掌握事故现场动态，制定救援方案；指挥、协调现场救援力量开展应急救援和处置工作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警戒保卫组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交警大队、县交运局、</w:t>
      </w:r>
      <w:r>
        <w:rPr>
          <w:rFonts w:hint="eastAsia" w:ascii="Times New Roman" w:hAnsi="Times New Roman" w:eastAsia="仿宋_GB2312" w:cs="Times New Roman"/>
          <w:bCs/>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负责协助做好交通管制，维护交通秩序，保障道路畅通；协助做好人员转移安置点和社会治安维护等工作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bCs/>
          <w:sz w:val="32"/>
          <w:szCs w:val="32"/>
        </w:rPr>
        <w:t>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应急监测组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市生态环境局交口分局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w:t>
      </w:r>
      <w:r>
        <w:rPr>
          <w:rFonts w:ascii="Times New Roman" w:hAnsi="Times New Roman" w:eastAsia="仿宋_GB2312" w:cs="Times New Roman"/>
          <w:bCs/>
          <w:sz w:val="32"/>
          <w:szCs w:val="32"/>
        </w:rPr>
        <w:t>气象局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负责事故现场气象、环境应急监测工作；开展灾害气象风险预警，为煤矿事故引发的地质灾害的应急救援提供技术支撑</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县工信局、县财政局、县交运局、县应急局</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负责保障救援人员、装备和物资的需要；负责事发地交通运输、通信、财力等保障工作；负责救援人员和其他有关人员生活保障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负责遇险遇难人员亲属安置、安抚、救济；遇难人员遗体处置、抚恤、理赔；工伤保险待遇落实；征用物资和救援费用补偿；灾后恢复和重建；其他有关善后处理工作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新闻宣传组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县应急局</w:t>
      </w:r>
      <w:r>
        <w:rPr>
          <w:rFonts w:ascii="Times New Roman" w:hAnsi="Times New Roman" w:eastAsia="仿宋_GB2312" w:cs="Times New Roman"/>
          <w:bCs/>
          <w:kern w:val="0"/>
          <w:sz w:val="32"/>
          <w:szCs w:val="32"/>
          <w:lang w:bidi="ar"/>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按照县指挥部要求，组织协调新闻媒体做好煤矿事故应急工作新闻报道，加强舆情收集分析，正确引导舆论</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技术专家组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煤矿相关专家以及煤矿企业专业技术人员</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负责对事故情况进行科学研判，提出抢险救援意见建议，为县现场指挥部决策提供技术支持</w:t>
      </w:r>
      <w:r>
        <w:rPr>
          <w:rFonts w:ascii="Times New Roman" w:hAnsi="Times New Roman" w:eastAsia="仿宋_GB2312" w:cs="Times New Roman"/>
          <w:bCs/>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2.3</w:t>
      </w:r>
      <w:r>
        <w:rPr>
          <w:rFonts w:hint="eastAsia" w:ascii="Times New Roman" w:hAnsi="Times New Roman" w:eastAsia="楷体_GB2312" w:cs="Times New Roman"/>
          <w:sz w:val="32"/>
          <w:szCs w:val="32"/>
        </w:rPr>
        <w:t xml:space="preserve"> 应急力量</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煤矿生产安全事故救援</w:t>
      </w:r>
      <w:r>
        <w:rPr>
          <w:rFonts w:ascii="Times New Roman" w:hAnsi="Times New Roman" w:eastAsia="仿宋_GB2312" w:cs="Times New Roman"/>
          <w:bCs/>
          <w:sz w:val="32"/>
          <w:szCs w:val="32"/>
          <w:lang w:bidi="ar"/>
        </w:rPr>
        <w:t>以</w:t>
      </w:r>
      <w:r>
        <w:rPr>
          <w:rFonts w:hint="eastAsia" w:ascii="Times New Roman" w:hAnsi="Times New Roman" w:eastAsia="仿宋_GB2312" w:cs="Times New Roman"/>
          <w:bCs/>
          <w:sz w:val="32"/>
          <w:szCs w:val="32"/>
          <w:lang w:bidi="ar"/>
        </w:rPr>
        <w:t>消防救援大队</w:t>
      </w:r>
      <w:r>
        <w:rPr>
          <w:rFonts w:ascii="Times New Roman" w:hAnsi="Times New Roman" w:eastAsia="仿宋_GB2312" w:cs="Times New Roman"/>
          <w:bCs/>
          <w:sz w:val="32"/>
          <w:szCs w:val="32"/>
          <w:lang w:bidi="ar"/>
        </w:rPr>
        <w:t>、</w:t>
      </w:r>
      <w:r>
        <w:rPr>
          <w:rFonts w:hint="eastAsia" w:ascii="Times New Roman" w:hAnsi="Times New Roman" w:eastAsia="仿宋_GB2312" w:cs="Times New Roman"/>
          <w:bCs/>
          <w:sz w:val="32"/>
          <w:szCs w:val="32"/>
          <w:lang w:bidi="ar"/>
        </w:rPr>
        <w:t>矿山救护队、</w:t>
      </w:r>
      <w:r>
        <w:rPr>
          <w:rFonts w:ascii="Times New Roman" w:hAnsi="Times New Roman" w:eastAsia="仿宋_GB2312" w:cs="Times New Roman"/>
          <w:bCs/>
          <w:sz w:val="32"/>
          <w:szCs w:val="32"/>
          <w:lang w:bidi="ar"/>
        </w:rPr>
        <w:t>社会</w:t>
      </w:r>
      <w:r>
        <w:rPr>
          <w:rFonts w:hint="eastAsia" w:ascii="Times New Roman" w:hAnsi="Times New Roman" w:eastAsia="仿宋_GB2312" w:cs="Times New Roman"/>
          <w:bCs/>
          <w:sz w:val="32"/>
          <w:szCs w:val="32"/>
          <w:lang w:bidi="ar"/>
        </w:rPr>
        <w:t>专业</w:t>
      </w:r>
      <w:r>
        <w:rPr>
          <w:rFonts w:ascii="Times New Roman" w:hAnsi="Times New Roman" w:eastAsia="仿宋_GB2312" w:cs="Times New Roman"/>
          <w:bCs/>
          <w:sz w:val="32"/>
          <w:szCs w:val="32"/>
          <w:lang w:bidi="ar"/>
        </w:rPr>
        <w:t>救援</w:t>
      </w:r>
      <w:r>
        <w:rPr>
          <w:rFonts w:hint="eastAsia" w:ascii="Times New Roman" w:hAnsi="Times New Roman" w:eastAsia="仿宋_GB2312" w:cs="Times New Roman"/>
          <w:bCs/>
          <w:sz w:val="32"/>
          <w:szCs w:val="32"/>
          <w:lang w:bidi="ar"/>
        </w:rPr>
        <w:t>队伍</w:t>
      </w:r>
      <w:r>
        <w:rPr>
          <w:rFonts w:ascii="Times New Roman" w:hAnsi="Times New Roman" w:eastAsia="仿宋_GB2312" w:cs="Times New Roman"/>
          <w:bCs/>
          <w:sz w:val="32"/>
          <w:szCs w:val="32"/>
          <w:lang w:bidi="ar"/>
        </w:rPr>
        <w:t>等为</w:t>
      </w:r>
      <w:r>
        <w:rPr>
          <w:rFonts w:hint="eastAsia" w:ascii="Times New Roman" w:hAnsi="Times New Roman" w:eastAsia="仿宋_GB2312" w:cs="Times New Roman"/>
          <w:bCs/>
          <w:sz w:val="32"/>
          <w:szCs w:val="32"/>
          <w:lang w:bidi="ar"/>
        </w:rPr>
        <w:t>主要</w:t>
      </w:r>
      <w:r>
        <w:rPr>
          <w:rFonts w:ascii="Times New Roman" w:hAnsi="Times New Roman" w:eastAsia="仿宋_GB2312" w:cs="Times New Roman"/>
          <w:bCs/>
          <w:sz w:val="32"/>
          <w:szCs w:val="32"/>
          <w:lang w:bidi="ar"/>
        </w:rPr>
        <w:t>力量，企事业职工、当地群众为补充力量。</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hint="eastAsia" w:ascii="Times New Roman" w:hAnsi="Times New Roman" w:eastAsia="仿宋_GB2312" w:cs="Times New Roman"/>
          <w:bCs/>
          <w:sz w:val="32"/>
          <w:szCs w:val="32"/>
        </w:rPr>
        <w:t>乡（镇）政府</w:t>
      </w:r>
      <w:r>
        <w:rPr>
          <w:rFonts w:hint="eastAsia" w:ascii="Times New Roman" w:hAnsi="Times New Roman" w:eastAsia="仿宋_GB2312" w:cs="Times New Roman"/>
          <w:sz w:val="32"/>
          <w:szCs w:val="32"/>
        </w:rPr>
        <w:t>依法对煤矿生产安全风险点、危险源进行辨识、评估，制定防控措施，定期进行检查、监控。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hint="eastAsia" w:ascii="Times New Roman" w:hAnsi="Times New Roman" w:eastAsia="仿宋_GB2312" w:cs="Times New Roman"/>
          <w:bCs/>
          <w:sz w:val="32"/>
          <w:szCs w:val="32"/>
        </w:rPr>
        <w:t>乡（镇）</w:t>
      </w:r>
      <w:r>
        <w:rPr>
          <w:rFonts w:hint="eastAsia" w:ascii="Times New Roman" w:hAnsi="Times New Roman" w:eastAsia="仿宋_GB2312" w:cs="Times New Roman"/>
          <w:sz w:val="32"/>
          <w:szCs w:val="32"/>
        </w:rPr>
        <w:t>应急管理部门建立生产安全事故防控制度，建立完善煤矿生产安全领域风险防控体系，严格落实煤矿企业事故预防主体责任，加强政府和企业隐患排查治理和风险分级管控双重预防机制的建设，防范化解煤矿生产安全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县应急局根据煤矿规模大小、开采方式和开采情况，完善监测网络、划分重点监测区域、确定重点监控目标，对可能发生的煤矿事故风险进行监测预警。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政府职能部门按照职责分工，加强煤矿生产安全事故险情监测预报，做好煤矿生产安全事故防范工作。各企业在各自管辖范围内加强煤矿生产安全事故险情监测报告，做好煤矿生产安全事故防范工作</w:t>
      </w:r>
      <w:r>
        <w:rPr>
          <w:rFonts w:hint="eastAsia" w:ascii="仿宋_GB2312" w:hAnsi="仿宋_GB2312" w:eastAsia="仿宋_GB2312" w:cs="仿宋_GB2312"/>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煤矿事故发生后，事发单位负责人于1小时内将</w:t>
      </w:r>
      <w:r>
        <w:rPr>
          <w:rFonts w:ascii="Times New Roman" w:hAnsi="Times New Roman" w:eastAsia="仿宋_GB2312" w:cs="Times New Roman"/>
          <w:sz w:val="32"/>
          <w:szCs w:val="32"/>
        </w:rPr>
        <w:t>事件发生的时间</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地点</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类别</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级别等情况直接报告省应急厅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同时报告县人民政府和市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5.2 核查及报送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县应急局接到煤矿事故</w:t>
      </w:r>
      <w:r>
        <w:rPr>
          <w:rFonts w:ascii="Times New Roman" w:hAnsi="Times New Roman" w:eastAsia="仿宋_GB2312" w:cs="Times New Roman"/>
          <w:sz w:val="32"/>
          <w:szCs w:val="32"/>
        </w:rPr>
        <w:t>后，</w:t>
      </w:r>
      <w:r>
        <w:rPr>
          <w:rFonts w:hint="eastAsia" w:ascii="Times New Roman" w:hAnsi="Times New Roman" w:eastAsia="仿宋_GB2312" w:cs="Times New Roman"/>
          <w:sz w:val="32"/>
          <w:szCs w:val="32"/>
        </w:rPr>
        <w:t>应当在30分钟之内直接上报至省应急厅，同时报告县人民政府和市应急局。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需要核实的，及时核实事故有关情况。</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煤矿事故发生后，事发单位立即启动本单位应急响应，在确保安全的前提下迅速采取有效应急措施，组织抢救，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煤矿事故发生后，依据响应条件，启动相应等级响应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（3）开展煤矿事故会商，分析研判事故形势，研究制定应急救援方案和保障方案，并根据事故发展态势及时调整应急救援方案。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（6）做好地质灾害、环境、气象应急监测和交通、通信、电力等应急保障工作。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（8）迅速组织周围群众撤离危险区域，维护社会治安，做好撤离群众生活安置工作。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 事故现场如有人员伤亡，立即调集相关医疗救护人员、设备进行现场救治，适时转移治疗。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（11）认真贯彻落实省、市政府领导指示批示精神。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5.5</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当发生较大及以上、情况及其特殊、超出县政府应对能力的煤矿生产安全事故，县指挥部提请县政府向市政府请求增援。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煤矿生产安全事故处于可控范围，受伤、被困人员搜救工作接近尾声，导致次生灾害隐患已经排除或可控，灾害现场应急处置工作进展顺利，可适当降低响应级别，由事故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6</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响应结束条件：抢险救灾工作结束；紧急转移和安置工作完成；经趋势判断，次生灾害后果消除或得到控制；交通、电力、通信和供水等基础设施恢复。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善后处置工作由事发地政府负责。</w:t>
      </w:r>
      <w:r>
        <w:rPr>
          <w:rFonts w:hint="eastAsia" w:ascii="Times New Roman" w:hAnsi="Times New Roman" w:eastAsia="仿宋_GB2312" w:cs="Times New Roman"/>
          <w:sz w:val="32"/>
          <w:szCs w:val="32"/>
        </w:rPr>
        <w:t>事发地</w:t>
      </w:r>
      <w:r>
        <w:rPr>
          <w:rFonts w:ascii="Times New Roman" w:hAnsi="Times New Roman" w:eastAsia="仿宋_GB2312" w:cs="Times New Roman"/>
          <w:sz w:val="32"/>
          <w:szCs w:val="32"/>
        </w:rPr>
        <w:t>政府和事发单位妥善处理事故伤亡人员及其家属的安置、救济、补偿和保险理赔，征用物资和救援费用补偿，灾后恢复和重建，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事故发生地政府按照分级负责的原则对救援过程中的救援费用予以保障。县财政局负责及时支付启动县级响应时经县指挥部调用发生的抢险救援、紧急医学救助、调查评估及社会资源临时征用等费用。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县指挥部办公室、事发地指挥部办公室及时总结、分析事故发生原因，评估事故应急响应情况，总结应急救援经验教训，提出应急救援工作改进建议，完成应急救援总结报告，并按规定上报。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县指挥部各成员单位应采取多种形式向公众及煤矿企业员工宣传本预案。将本预案的培训纳入生产安全培训工作计划，并组织实施。县指挥部办公室按规定会同乡（镇）政府至少每两年组织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19"/>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19"/>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19"/>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19"/>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w:t>
      </w:r>
      <w:r>
        <w:rPr>
          <w:rFonts w:ascii="Times New Roman" w:hAnsi="Times New Roman" w:eastAsia="仿宋_GB2312"/>
          <w:sz w:val="32"/>
          <w:szCs w:val="32"/>
        </w:rPr>
        <w:t>0358-5422567</w:t>
      </w:r>
      <w:r>
        <w:rPr>
          <w:rFonts w:hint="eastAsia" w:ascii="Times New Roman" w:hAnsi="Times New Roman" w:eastAsia="仿宋_GB2312"/>
          <w:sz w:val="32"/>
          <w:szCs w:val="32"/>
        </w:rPr>
        <w:t>（设在县应急局值班室）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交口县煤矿生产安全事故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2.交口县煤矿生产安全事故指挥机构及职责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交口县煤矿生产安全事故分级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交口县煤矿生产安全事故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.交口县煤矿生产安全事故指挥机构联络方式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.交口县煤矿生产安全事故</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.交口县煤矿生产安全事故</w:t>
      </w:r>
      <w:r>
        <w:rPr>
          <w:rFonts w:hint="eastAsia" w:ascii="Times New Roman" w:hAnsi="Times New Roman" w:eastAsia="仿宋_GB2312" w:cs="Times New Roman"/>
          <w:sz w:val="32"/>
          <w:szCs w:val="32"/>
        </w:rPr>
        <w:t>应急力量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3360"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应急监测组</w:t>
                              </w:r>
                            </w:p>
                            <w:p/>
                          </w:txbxContent>
                        </wps:txbx>
                        <wps:bodyPr upright="1"/>
                      </wps:wsp>
                      <wps:wsp>
                        <wps:cNvPr id="17" name="流程图: 可选过程 6"/>
                        <wps:cNvSpPr/>
                        <wps:spPr>
                          <a:xfrm>
                            <a:off x="4006042" y="2883128"/>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综合协调组</w:t>
                              </w:r>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抢险救援组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警戒保卫组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2" name="肘形连接符 15"/>
                        <wps:cNvCnPr/>
                        <wps:spPr>
                          <a:xfrm rot="10800000" flipH="1" flipV="1">
                            <a:off x="4006042" y="303173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新闻宣传组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6" name="流程图: 可选过程 12"/>
                        <wps:cNvSpPr/>
                        <wps:spPr>
                          <a:xfrm>
                            <a:off x="4006215" y="5260340"/>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技术</w:t>
                              </w:r>
                              <w:r>
                                <w:rPr>
                                  <w:rFonts w:ascii="仿宋_GB2312" w:eastAsia="仿宋_GB2312"/>
                                  <w:b/>
                                  <w:szCs w:val="21"/>
                                  <w:lang w:val="zh-CN"/>
                                </w:rPr>
                                <w:t>专家组</w:t>
                              </w:r>
                            </w:p>
                            <w:p>
                              <w:pPr>
                                <w:jc w:val="center"/>
                                <w:rPr>
                                  <w:rFonts w:ascii="仿宋" w:hAnsi="仿宋" w:eastAsia="仿宋" w:cs="仿宋"/>
                                </w:rPr>
                              </w:pPr>
                            </w:p>
                          </w:txbxContent>
                        </wps:txbx>
                        <wps:bodyPr upright="1"/>
                      </wps:wsp>
                      <wps:wsp>
                        <wps:cNvPr id="47" name="肘形连接符 20"/>
                        <wps:cNvCnPr/>
                        <wps:spPr>
                          <a:xfrm rot="10800000" flipH="1" flipV="1">
                            <a:off x="4006215" y="5111750"/>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3360;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ND9iAgbAgAA&#10;DA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&#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cJTlrYAAAACQEAAA8AAAAAAAAAAQAgAAAAIgAAAGRy&#10;cy9kb3ducmV2LnhtbFBLAQIUABQAAAAIAIdO4kBtreRRPgIAAJoEAAAOAAAAAAAAAAEAIAAAACcB&#10;AABkcnMvZTJvRG9jLnhtbFBLBQYAAAAABgAGAFkBAADX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CX2QAAAAkBAAAPAAAAAAAAAAEAIAAA&#10;ACIAAABkcnMvZG93bnJldi54bWxQSwECFAAUAAAACACHTuJAJncbxgsCAAD/AwAADgAAAAAAAAAB&#10;ACAAAAAoAQAAZHJzL2Uyb0RvYy54bWxQSwUGAAAAAAYABgBZAQAApQ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g3QadYAAAAJAQAADwAA&#10;AAAAAAABACAAAAAiAAAAZHJzL2Rvd25yZXYueG1sUEsBAhQAFAAAAAgAh07iQC5uvpYYAgAADgQA&#10;AA4AAAAAAAAAAQAgAAAAJQEAAGRycy9lMm9Eb2MueG1sUEsFBgAAAAAGAAYAWQEAAK8F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应急监测组</w:t>
                        </w:r>
                      </w:p>
                      <w:p/>
                    </w:txbxContent>
                  </v:textbox>
                </v:shape>
                <v:shape id="流程图: 可选过程 6" o:spid="_x0000_s1026" o:spt="176" type="#_x0000_t176" style="position:absolute;left:4006042;top:2883128;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KDdq4R0C&#10;AAAO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综合协调组</w:t>
                        </w:r>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Myo3G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抢险救援组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Hgl7nge&#10;AgAADg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CzzKWH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BzLLPJ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警戒保卫组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xwtgLh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JJOK4c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23IRSBoCAAAP&#10;BAAADgAAAAAAAAABACAAAAAlAQAAZHJzL2Uyb0RvYy54bWxQSwUGAAAAAAYABgBZAQAAsQ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5" o:spid="_x0000_s1026" o:spt="34" type="#_x0000_t34" style="position:absolute;left:4006042;top:303173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Nr2BTZ&#10;AAAACQEAAA8AAAAAAAAAAQAgAAAAIgAAAGRycy9kb3ducmV2LnhtbFBLAQIUABQAAAAIAIdO4kDX&#10;Tm5VHwIAAAEEAAAOAAAAAAAAAAEAIAAAACgBAABkcnMvZTJvRG9jLnhtbFBLBQYAAAAABgAGAFkB&#10;AAC5BQAAAAA=&#10;" adj="-7776000">
                  <v:fill on="f" focussize="0,0"/>
                  <v:stroke color="#000000" joinstyle="miter"/>
                  <v:imagedata o:title=""/>
                  <o:lock v:ext="edit" aspectratio="f"/>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vT5&#10;zR0CAAABBAAADgAAAAAAAAABACAAAAAoAQAAZHJzL2Uyb0RvYy54bWxQSwUGAAAAAAYABgBZAQAA&#10;twU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Da9gU&#10;2QAAAAkBAAAPAAAAAAAAAAEAIAAAACIAAABkcnMvZG93bnJldi54bWxQSwECFAAUAAAACACHTuJA&#10;fgHAqiACAAABBAAADgAAAAAAAAABACAAAAAoAQAAZHJzL2Uyb0RvYy54bWxQSwUGAAAAAAYABgBZ&#10;AQAAugU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2vYFNkA&#10;AAAJAQAADwAAAAAAAAABACAAAAAiAAAAZHJzL2Rvd25yZXYueG1sUEsBAhQAFAAAAAgAh07iQAtH&#10;C6seAgAAAQQAAA4AAAAAAAAAAQAgAAAAKAEAAGRycy9lMm9Eb2MueG1sUEsFBgAAAAAGAAYAWQEA&#10;ALgFA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sIl6&#10;ox0CAAABBAAADgAAAAAAAAABACAAAAAoAQAAZHJzL2Uyb0RvYy54bWxQSwUGAAAAAAYABgBZAQAA&#10;twU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Nr2BTZAAAA&#10;CQEAAA8AAAAAAAAAAQAgAAAAIgAAAGRycy9kb3ducmV2LnhtbFBLAQIUABQAAAAIAIdO4kDmWaiA&#10;HAIAAAEEAAAOAAAAAAAAAAEAIAAAACgBAABkcnMvZTJvRG9jLnhtbFBLBQYAAAAABgAGAFkBAAC2&#10;BQ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DoRC4cCgIAAOwDAAAOAAAAAAAAAAEA&#10;IAAAACgBAABkcnMvZTJvRG9jLnhtbFBLBQYAAAAABgAGAFkBAACkBQ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PeZAmMe&#10;AgAADwQAAA4AAAAAAAAAAQAgAAAAJQEAAGRycy9lMm9Eb2MueG1sUEsFBgAAAAAGAAYAWQEAALUF&#10;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ovqs9oAAAAJAQAADwAAAAAAAAABACAAAAAiAAAAZHJzL2Rvd25yZXYueG1sUEsBAhQAFAAAAAgA&#10;h07iQHTjqQnqAQAAnQMAAA4AAAAAAAAAAQAgAAAAKQEAAGRycy9lMm9Eb2MueG1sUEsFBgAAAAAG&#10;AAYAWQEAAIUFA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euML2B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aL6rPaAAAACQEAAA8AAAAAAAAAAQAgAAAAIgAAAGRycy9kb3ducmV2Lnht&#10;bFBLAQIUABQAAAAIAIdO4kBx7YpZ9wEAAMYDAAAOAAAAAAAAAAEAIAAAACkBAABkcnMvZTJvRG9j&#10;LnhtbFBLBQYAAAAABgAGAFkBAACSBQ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9G/H7aAAAACQEAAA8A&#10;AAAAAAAAAQAgAAAAIgAAAGRycy9kb3ducmV2LnhtbFBLAQIUABQAAAAIAIdO4kCyKpY0FQIAAPQD&#10;AAAOAAAAAAAAAAEAIAAAACkBAABkcnMvZTJvRG9jLnhtbFBLBQYAAAAABgAGAFkBAACwBQ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Wri+a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5IUytgAAAAJAQAADwAAAAAAAAABACAAAAAiAAAAZHJzL2Rvd25yZXYueG1sUEsBAhQA&#10;FAAAAAgAh07iQKytWT/yAQAAwQMAAA4AAAAAAAAAAQAgAAAAJwEAAGRycy9lMm9Eb2MueG1sUEsF&#10;BgAAAAAGAAYAWQEAAIs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G28JsY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ovqs9oAAAAJAQAADwAAAAAAAAABACAAAAAiAAAAZHJzL2Rvd25yZXYu&#10;eG1sUEsBAhQAFAAAAAgAh07iQJ1b1SX5AQAAxgMAAA4AAAAAAAAAAQAgAAAAKQEAAGRycy9lMm9E&#10;b2MueG1sUEsFBgAAAAAGAAYAWQEAAJQFA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qmDuNkAAAAJAQAADwAAAAAAAAABACAAAAAiAAAAZHJzL2Rvd25yZXYueG1sUEsBAhQAFAAA&#10;AAgAh07iQLBglcbuAQAAqAMAAA4AAAAAAAAAAQAgAAAAKAEAAGRycy9lMm9Eb2MueG1sUEsFBgAA&#10;AAAGAAYAWQEAAIgFA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6DdBp1gAA&#10;AAkBAAAPAAAAAAAAAAEAIAAAACIAAABkcnMvZG93bnJldi54bWxQSwECFAAUAAAACACHTuJAFly5&#10;5CACAAAPBAAADgAAAAAAAAABACAAAAAlAQAAZHJzL2Uyb0RvYy54bWxQSwUGAAAAAAYABgBZAQAA&#10;twU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qmDuNkAAAAJAQAADwAAAAAAAAABACAAAAAiAAAAZHJzL2Rvd25y&#10;ZXYueG1sUEsBAhQAFAAAAAgAh07iQOhHNZ79AQAAzgMAAA4AAAAAAAAAAQAgAAAAKAEAAGRycy9l&#10;Mm9Eb2MueG1sUEsFBgAAAAAGAAYAWQEAAJcFAAA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gWvVgB0C&#10;AAAQ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FtLjgQ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Kv2w4M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新闻宣传组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2vYFNkAAAAJ&#10;AQAADwAAAAAAAAABACAAAAAiAAAAZHJzL2Rvd25yZXYueG1sUEsBAhQAFAAAAAgAh07iQIwlHScb&#10;AgAAAQQAAA4AAAAAAAAAAQAgAAAAKAEAAGRycy9lMm9Eb2MueG1sUEsFBgAAAAAGAAYAWQEAALUF&#10;AAAAAA==&#10;" adj="-7776000">
                  <v:fill on="f" focussize="0,0"/>
                  <v:stroke color="#000000" joinstyle="miter"/>
                  <v:imagedata o:title=""/>
                  <o:lock v:ext="edit" aspectratio="f"/>
                </v:shape>
                <v:shape id="流程图: 可选过程 12" o:spid="_x0000_s1026" o:spt="176" type="#_x0000_t176" style="position:absolute;left:4006215;top:5260340;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BtLEtx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技术</w:t>
                        </w:r>
                        <w:r>
                          <w:rPr>
                            <w:rFonts w:ascii="仿宋_GB2312" w:eastAsia="仿宋_GB2312"/>
                            <w:b/>
                            <w:szCs w:val="21"/>
                            <w:lang w:val="zh-CN"/>
                          </w:rPr>
                          <w:t>专家组</w:t>
                        </w:r>
                      </w:p>
                      <w:p>
                        <w:pPr>
                          <w:jc w:val="center"/>
                          <w:rPr>
                            <w:rFonts w:ascii="仿宋" w:hAnsi="仿宋" w:eastAsia="仿宋" w:cs="仿宋"/>
                          </w:rPr>
                        </w:pPr>
                      </w:p>
                    </w:txbxContent>
                  </v:textbox>
                </v:shape>
                <v:shape id="肘形连接符 20" o:spid="_x0000_s1026" o:spt="34" type="#_x0000_t34" style="position:absolute;left:4006215;top:5111750;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2vYFNkAAAAJ&#10;AQAADwAAAAAAAAABACAAAAAiAAAAZHJzL2Rvd25yZXYueG1sUEsBAhQAFAAAAAgAh07iQNYcu8kb&#10;AgAAAQQAAA4AAAAAAAAAAQAgAAAAKAEAAGRycy9lMm9Eb2MueG1sUEsFBgAAAAAGAAYAWQEAALUF&#10;A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r/juz2QAA&#10;AAkBAAAPAAAAAAAAAAEAIAAAACIAAABkcnMvZG93bnJldi54bWxQSwECFAAUAAAACACHTuJAeaDh&#10;DVYCAACbBAAADgAAAAAAAAABACAAAAAoAQAAZHJzL2Uyb0RvYy54bWxQSwUGAAAAAAYABgBZAQAA&#10;8AU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i+qz2gAAAAkBAAAPAAAAAAAAAAEAIAAAACIAAABkcnMvZG93bnJldi54bWxQSwECFAAUAAAACACH&#10;TuJAQ7fIv+kBAACdAwAADgAAAAAAAAABACAAAAApAQAAZHJzL2Uyb0RvYy54bWxQSwUGAAAAAAYA&#10;BgBZAQAAhAU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9G/H7aAAAACQEAAA8AAAAAAAAAAQAgAAAAIgAAAGRycy9kb3ducmV2Lnht&#10;bFBLAQIUABQAAAAIAIdO4kDcti739wEAALIDAAAOAAAAAAAAAAEAIAAAACkBAABkcnMvZTJvRG9j&#10;LnhtbFBLBQYAAAAABgAGAFkBAACS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PZFMecbAgAA&#10;DgQAAA4AAAAAAAAAAQAgAAAAJQEAAGRycy9lMm9Eb2MueG1sUEsFBgAAAAAGAAYAWQEAALIFAAAA&#10;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rQ9oZBoCAAAO&#10;BAAADgAAAAAAAAABACAAAAAlAQAAZHJzL2Uyb0RvYy54bWxQSwUGAAAAAAYABgBZAQAAsQ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v+&#10;O7PZAAAACQEAAA8AAAAAAAAAAQAgAAAAIgAAAGRycy9kb3ducmV2LnhtbFBLAQIUABQAAAAIAIdO&#10;4kC71EX4WwIAAKYEAAAOAAAAAAAAAAEAIAAAACgBAABkcnMvZTJvRG9jLnhtbFBLBQYAAAAABgAG&#10;AFkBAAD1BQ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eSFMrYAAAACQEAAA8AAAAAAAAAAQAgAAAAIgAAAGRycy9k&#10;b3ducmV2LnhtbFBLAQIUABQAAAAIAIdO4kDg8LcnyQEAAFkDAAAOAAAAAAAAAAEAIAAAACcBAABk&#10;cnMvZTJvRG9jLnhtbFBLBQYAAAAABgAGAFkBAABi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eSFMrYAAAACQEAAA8AAAAAAAAAAQAgAAAAIgAAAGRy&#10;cy9kb3ducmV2LnhtbFBLAQIUABQAAAAIAIdO4kCGOvp/zAEAAFkDAAAOAAAAAAAAAAEAIAAAACcB&#10;AABkcnMvZTJvRG9jLnhtbFBLBQYAAAAABgAGAFkBAABl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SlQP18oBAABaAwAADgAAAAAAAAABACAAAAAnAQAA&#10;ZHJzL2Uyb0RvYy54bWxQSwUGAAAAAAYABgBZAQAAYw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LaJnLaAAAACQEAAA8AAAAAAAAAAQAgAAAAIgAAAGRycy9k&#10;b3ducmV2LnhtbFBLAQIUABQAAAAIAIdO4kAc0Ej9AAIAAMkDAAAOAAAAAAAAAAEAIAAAACkBAABk&#10;cnMvZTJvRG9jLnhtbFBLBQYAAAAABgAGAFkBAACb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SbSFtcAAAAJAQAADwAAAAAAAAABACAAAAAi&#10;AAAAZHJzL2Rvd25yZXYueG1sUEsBAhQAFAAAAAgAh07iQGNjdj3SAQAAYwMAAA4AAAAAAAAAAQAg&#10;AAAAJgEAAGRycy9lMm9Eb2MueG1sUEsFBgAAAAAGAAYAWQEAAGoFA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HxDxEsoBAABZAwAADgAAAAAAAAABACAAAAAnAQAA&#10;ZHJzL2Uyb0RvYy54bWxQSwUGAAAAAAYABgBZAQAAYwU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qYO42QAAAAkBAAAPAAAAAAAAAAEAIAAAACIAAABkcnMvZG93bnJldi54&#10;bWxQSwECFAAUAAAACACHTuJAs4bpgPkBAAC7AwAADgAAAAAAAAABACAAAAAoAQAAZHJzL2Uyb0Rv&#10;Yy54bWxQSwUGAAAAAAYABgBZAQAAkwU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9G/H7aAAAACQEAAA8AAAAAAAAAAQAgAAAAIgAAAGRycy9kb3ducmV2LnhtbFBL&#10;AQIUABQAAAAIAIdO4kDBf33v9AEAAK4DAAAOAAAAAAAAAAEAIAAAACkBAABkcnMvZTJvRG9jLnht&#10;bFBLBQYAAAAABgAGAFkBAACPBQ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交口县煤矿生产安全事故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highlight w:val="yellow"/>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交口县煤矿生产安全事故指挥机构及职责</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县发展改革局局长</w:t>
            </w:r>
          </w:p>
        </w:tc>
        <w:tc>
          <w:tcPr>
            <w:tcW w:w="9808"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县煤矿生产安全事故应急指挥部职责：</w:t>
            </w:r>
            <w:r>
              <w:rPr>
                <w:rFonts w:hint="eastAsia"/>
                <w:kern w:val="0"/>
                <w:sz w:val="24"/>
                <w:lang w:bidi="ar"/>
              </w:rPr>
              <w:t>贯彻落实党中央、国务院，省委、省政府，市委、市政府及县委、县政府有关煤矿安全生产工作的决策部署，统筹协调全县煤矿事故防范和隐患排查治理工作，制定煤矿安全生产总体规划、重要措施，组织指挥煤矿生产安全事故应急处置工作，指导一般煤矿生产安全事故调查评估和善后处置工作，落实市应急救援总指挥部及市煤矿生产安全事故应急指挥部，县委、县政府及县应急救援总指挥部交办的煤矿生产安全事故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县煤矿生产安全事故应急指挥部</w:t>
            </w:r>
            <w:r>
              <w:rPr>
                <w:b/>
                <w:bCs/>
                <w:kern w:val="0"/>
                <w:sz w:val="24"/>
              </w:rPr>
              <w:t>办公室职责：</w:t>
            </w:r>
            <w:r>
              <w:rPr>
                <w:rFonts w:hint="eastAsia"/>
                <w:kern w:val="0"/>
                <w:sz w:val="24"/>
                <w:lang w:bidi="ar"/>
              </w:rPr>
              <w:t>承担煤矿生产安全事故应急指挥部日常工作，制定、修订煤矿生产安全事故专项应急预案，组织煤矿生产安全事故防范和隐患排查治理工作，开展桌面推演、实兵演练等应对煤矿生产安全事故专项训练，协调各方面力量参加煤矿生产安全事故救援行动，协助县委、县政府指定的负责同志组织煤矿生产安全事故应急处置工作，做好一般煤矿生产安全事故调查和善后处置工作，报告和发布一般煤矿生产安全事故信息，指导乡（镇）煤矿生产安全事故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1"/>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县工信局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负责组织协调各通信运营企业做好应急通信保障工作；负责紧急状态下重要物资生产组织工作；按照职责核实企业受损情况。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市生态环境局交口分局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负责煤矿事故对大气、水体、土壤环境污染影响的环境应急监测工作，并提出次生环境污染事件的防控建议。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负责协调组织应急救援所需道路运输车辆，保障抢险救援资源运输；组织抢修、维护损毁公路，保障公路运输畅通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0"/>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0"/>
                <w:rFonts w:hint="default" w:ascii="Times New Roman" w:hAnsi="Times New Roman" w:cs="Times New Roman"/>
                <w:color w:val="auto"/>
                <w:lang w:bidi="ar"/>
              </w:rPr>
              <w:t>承担县指挥部办公室日常工作；指导各乡镇应对煤矿事故工作；按照分级负责的原则，指导煤矿事故应急救援，承担应对一般煤矿事故应急救援指挥相关工作。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20"/>
                <w:rFonts w:hint="default" w:ascii="Times New Roman" w:hAnsi="Times New Roman" w:cs="Times New Roman"/>
                <w:color w:val="auto"/>
                <w:lang w:bidi="ar"/>
              </w:rPr>
              <w:t>负责提供事故发生地所需的气象资料信息，为事故的救援处置提供气象保障。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ascii="Times New Roman" w:hAnsi="Times New Roman" w:cs="Times New Roman"/>
                <w:kern w:val="0"/>
                <w:sz w:val="24"/>
                <w:lang w:bidi="ar"/>
              </w:rPr>
              <w:t>负责</w:t>
            </w:r>
            <w:r>
              <w:rPr>
                <w:rFonts w:hint="eastAsia" w:ascii="Times New Roman" w:hAnsi="Times New Roman" w:cs="Times New Roman"/>
                <w:kern w:val="0"/>
                <w:sz w:val="24"/>
                <w:lang w:bidi="ar"/>
              </w:rPr>
              <w:t>事故区域内</w:t>
            </w:r>
            <w:r>
              <w:rPr>
                <w:rFonts w:ascii="Times New Roman" w:hAnsi="Times New Roman" w:cs="Times New Roman"/>
                <w:kern w:val="0"/>
                <w:sz w:val="24"/>
                <w:lang w:bidi="ar"/>
              </w:rPr>
              <w:t>的消防</w:t>
            </w:r>
            <w:r>
              <w:rPr>
                <w:rFonts w:hint="eastAsia" w:ascii="Times New Roman" w:hAnsi="Times New Roman" w:cs="Times New Roman"/>
                <w:kern w:val="0"/>
                <w:sz w:val="24"/>
                <w:lang w:bidi="ar"/>
              </w:rPr>
              <w:t>抢险、救援</w:t>
            </w:r>
            <w:r>
              <w:rPr>
                <w:rFonts w:ascii="Times New Roman" w:hAnsi="Times New Roman" w:cs="Times New Roman"/>
                <w:kern w:val="0"/>
                <w:sz w:val="24"/>
                <w:lang w:bidi="ar"/>
              </w:rPr>
              <w:t>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2"/>
                <w:rFonts w:hint="default" w:ascii="Times New Roman" w:hAnsi="Times New Roman" w:cs="Times New Roman"/>
                <w:color w:val="auto"/>
                <w:sz w:val="24"/>
                <w:szCs w:val="24"/>
                <w:lang w:bidi="ar"/>
              </w:rPr>
            </w:pPr>
            <w:r>
              <w:rPr>
                <w:rStyle w:val="22"/>
                <w:rFonts w:hint="default" w:ascii="Times New Roman" w:hAnsi="Times New Roman" w:cs="Times New Roman"/>
                <w:color w:val="auto"/>
                <w:sz w:val="24"/>
                <w:szCs w:val="24"/>
                <w:lang w:bidi="ar"/>
              </w:rPr>
              <w:t>负责本辖区内一切有关煤矿生产安全事故的预防和处置工作。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交口县煤矿生产安全事故分级</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150"/>
        <w:gridCol w:w="3119"/>
        <w:gridCol w:w="3117"/>
        <w:gridCol w:w="3119"/>
        <w:gridCol w:w="276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433" w:type="pct"/>
            <w:vMerge w:val="restar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sz w:val="24"/>
              </w:rPr>
            </w:pPr>
            <w:r>
              <w:rPr>
                <w:rFonts w:ascii="Times New Roman" w:hAnsi="Times New Roman" w:cs="Times New Roman" w:eastAsiaTheme="minorEastAsia"/>
                <w:sz w:val="24"/>
              </w:rPr>
              <w:t>煤矿</w:t>
            </w:r>
          </w:p>
          <w:p>
            <w:pPr>
              <w:widowControl/>
              <w:spacing w:line="360" w:lineRule="auto"/>
              <w:jc w:val="center"/>
              <w:textAlignment w:val="center"/>
              <w:rPr>
                <w:rFonts w:ascii="Times New Roman" w:hAnsi="Times New Roman" w:cs="Times New Roman" w:eastAsiaTheme="minorEastAsia"/>
                <w:sz w:val="24"/>
              </w:rPr>
            </w:pPr>
            <w:r>
              <w:rPr>
                <w:rFonts w:ascii="Times New Roman" w:hAnsi="Times New Roman" w:cs="Times New Roman" w:eastAsiaTheme="minorEastAsia"/>
                <w:sz w:val="24"/>
              </w:rPr>
              <w:t>事故分级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Ⅰ</w:t>
            </w:r>
            <w:r>
              <w:rPr>
                <w:rFonts w:ascii="Times New Roman" w:hAnsi="Times New Roman" w:cs="Times New Roman" w:eastAsiaTheme="minorEastAsia"/>
                <w:color w:val="000000"/>
                <w:kern w:val="0"/>
                <w:sz w:val="24"/>
                <w:lang w:bidi="ar"/>
              </w:rPr>
              <w:t>级（特别重大）</w:t>
            </w:r>
          </w:p>
        </w:tc>
        <w:tc>
          <w:tcPr>
            <w:tcW w:w="1174"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Ⅱ</w:t>
            </w:r>
            <w:r>
              <w:rPr>
                <w:rFonts w:ascii="Times New Roman" w:hAnsi="Times New Roman" w:cs="Times New Roman" w:eastAsiaTheme="minorEastAsia"/>
                <w:color w:val="000000"/>
                <w:kern w:val="0"/>
                <w:sz w:val="24"/>
                <w:lang w:bidi="ar"/>
              </w:rPr>
              <w:t>级（重大）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Ⅲ</w:t>
            </w:r>
            <w:r>
              <w:rPr>
                <w:rFonts w:ascii="Times New Roman" w:hAnsi="Times New Roman" w:cs="Times New Roman" w:eastAsiaTheme="minorEastAsia"/>
                <w:color w:val="000000"/>
                <w:kern w:val="0"/>
                <w:sz w:val="24"/>
                <w:lang w:bidi="ar"/>
              </w:rPr>
              <w:t>级（较大）</w:t>
            </w:r>
          </w:p>
        </w:tc>
        <w:tc>
          <w:tcPr>
            <w:tcW w:w="1043"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Ⅳ</w:t>
            </w:r>
            <w:r>
              <w:rPr>
                <w:rFonts w:ascii="Times New Roman" w:hAnsi="Times New Roman" w:cs="Times New Roman" w:eastAsiaTheme="minorEastAsia"/>
                <w:color w:val="000000"/>
                <w:kern w:val="0"/>
                <w:sz w:val="24"/>
                <w:lang w:bidi="ar"/>
              </w:rPr>
              <w:t>级（一般）</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40" w:hRule="atLeast"/>
          <w:jc w:val="center"/>
        </w:trPr>
        <w:tc>
          <w:tcPr>
            <w:tcW w:w="433" w:type="pct"/>
            <w:vMerge w:val="continue"/>
            <w:tcBorders>
              <w:tl2br w:val="nil"/>
              <w:tr2bl w:val="nil"/>
            </w:tcBorders>
            <w:tcMar>
              <w:top w:w="15" w:type="dxa"/>
              <w:left w:w="15" w:type="dxa"/>
              <w:right w:w="15" w:type="dxa"/>
            </w:tcMar>
            <w:vAlign w:val="center"/>
          </w:tcPr>
          <w:p>
            <w:pPr>
              <w:widowControl/>
              <w:spacing w:line="360" w:lineRule="auto"/>
              <w:jc w:val="center"/>
              <w:rPr>
                <w:rFonts w:ascii="Times New Roman" w:hAnsi="Times New Roman" w:cs="Times New Roman" w:eastAsiaTheme="minorEastAsia"/>
                <w:sz w:val="24"/>
              </w:rPr>
            </w:pP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造成30人以上死亡，或100人以上重伤（包括急性工业中毒，下同），或1亿元以上直接经济损失的事故。</w:t>
            </w:r>
          </w:p>
        </w:tc>
        <w:tc>
          <w:tcPr>
            <w:tcW w:w="1174"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造成10人以上30人以下死亡，或50人以上100人以下重伤，或5000万元以上1亿元以下直接经济损失的事故。</w:t>
            </w: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造成3人以上10人以下死亡，或10人以上50人以下重伤，或1000万元以上5000万元以下直接经济损失的事故。</w:t>
            </w:r>
          </w:p>
        </w:tc>
        <w:tc>
          <w:tcPr>
            <w:tcW w:w="1043"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造成3人以下死亡，或10人以下重伤，或1000万元以下直接经济损失的事故。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5000" w:type="pct"/>
            <w:gridSpan w:val="5"/>
            <w:tcBorders>
              <w:tl2br w:val="nil"/>
              <w:tr2bl w:val="nil"/>
            </w:tcBorders>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备注：上述数量表述中，“以上”含本数，“以下”不含本数。</w:t>
            </w:r>
          </w:p>
        </w:tc>
      </w:tr>
    </w:tbl>
    <w:p>
      <w:pPr>
        <w:widowControl/>
        <w:jc w:val="center"/>
        <w:rPr>
          <w:rFonts w:cs="Times New Roman" w:asciiTheme="minorEastAsia" w:hAnsiTheme="minorEastAsia" w:eastAsiaTheme="minorEastAsia"/>
          <w:kern w:val="0"/>
          <w:sz w:val="24"/>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交口县煤矿生产安全事故响应条件</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造成30人以上死亡、失联、被困或危及30人以上生命安全，或100人以上重伤（中毒）的煤矿生产安全事故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rPr>
              <w:t xml:space="preserve"> </w:t>
            </w:r>
            <w:r>
              <w:rPr>
                <w:rFonts w:hint="eastAsia" w:ascii="Times New Roman" w:hAnsi="Times New Roman" w:cs="Times New Roman"/>
                <w:kern w:val="0"/>
                <w:sz w:val="24"/>
                <w:lang w:bidi="ar"/>
              </w:rPr>
              <w:t>需要紧急转移安置5万人以上的煤矿生产安全事故。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造成10人以上30人以下死亡、失联、被困或危及10人以上30人以下生命安全，或50人以上100人以下重伤（中毒）的煤矿生产安全事故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w:t>
            </w:r>
            <w:r>
              <w:rPr>
                <w:rFonts w:ascii="Times New Roman" w:hAnsi="Times New Roman" w:cs="Times New Roman"/>
                <w:kern w:val="0"/>
                <w:sz w:val="24"/>
                <w:lang w:bidi="ar"/>
              </w:rPr>
              <w:t>.</w:t>
            </w:r>
            <w:r>
              <w:rPr>
                <w:rFonts w:hint="eastAsia"/>
              </w:rPr>
              <w:t xml:space="preserve"> </w:t>
            </w:r>
            <w:r>
              <w:rPr>
                <w:rFonts w:hint="eastAsia" w:ascii="Times New Roman" w:hAnsi="Times New Roman" w:cs="Times New Roman"/>
                <w:kern w:val="0"/>
                <w:sz w:val="24"/>
                <w:lang w:bidi="ar"/>
              </w:rPr>
              <w:t>需要紧急转移安置1万人以上5万人以下的煤矿生产安全事故；</w:t>
            </w:r>
          </w:p>
          <w:p>
            <w:pPr>
              <w:textAlignment w:val="center"/>
              <w:rPr>
                <w:rFonts w:ascii="Times New Roman" w:hAnsi="Times New Roman" w:cs="Times New Roman"/>
                <w:sz w:val="24"/>
              </w:rPr>
            </w:pPr>
            <w:r>
              <w:rPr>
                <w:rFonts w:hint="eastAsia" w:ascii="Times New Roman" w:hAnsi="Times New Roman" w:cs="Times New Roman"/>
                <w:kern w:val="0"/>
                <w:sz w:val="24"/>
                <w:lang w:bidi="ar"/>
              </w:rPr>
              <w:t>3.超出市政府应急处置能力的煤矿事故。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造成3人以上10人以下死亡、失联、被困或危及3人以上10人以下生命安全，或10人以上50人以下重伤（中毒）的煤矿生产安全事故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需要紧急转移安置500人以上1万人的煤矿生产安全事故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超出县政府应急处置能力的煤矿事故。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造成1-3人死亡、失联、被困或危及1-3人生命安全，或10人以下重伤（中毒）的煤矿生产安全事故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需要紧急转移安置500人以下的煤矿生产安全事故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县指挥部认为需要启动四级响应的情形。</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交口县煤矿生产安全事故指挥机构联络方式</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2029"/>
        <w:gridCol w:w="1015"/>
        <w:gridCol w:w="2116"/>
        <w:gridCol w:w="1260"/>
        <w:gridCol w:w="178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80"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1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县</w:t>
            </w:r>
            <w:r>
              <w:rPr>
                <w:rFonts w:hint="eastAsia" w:ascii="Times New Roman" w:hAnsi="Times New Roman" w:cs="Times New Roman"/>
                <w:kern w:val="0"/>
                <w:sz w:val="22"/>
                <w:szCs w:val="22"/>
                <w:lang w:eastAsia="zh-CN" w:bidi="ar"/>
              </w:rPr>
              <w:t>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刘海贵</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分管煤矿安全生产副县长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13935888953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史建华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政府办副主任</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15935176359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29"/>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县工信局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李志勇</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5422617</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13934019900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市生态环境局交口分局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刘俊生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5422173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13935810929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2116" w:type="dxa"/>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bookmarkStart w:id="1" w:name="_GoBack"/>
            <w:bookmarkEnd w:id="1"/>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交口县煤矿生产安全事故应急物资</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79"/>
        <w:gridCol w:w="2871"/>
        <w:gridCol w:w="1150"/>
        <w:gridCol w:w="2871"/>
        <w:gridCol w:w="121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强光手电</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救援绳</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铁锹</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80把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水壶</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毛巾</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100条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15对</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移动式工作灯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pStyle w:val="29"/>
              <w:spacing w:line="200" w:lineRule="exact"/>
              <w:jc w:val="center"/>
              <w:textAlignment w:val="center"/>
              <w:rPr>
                <w:rFonts w:ascii="Times New Roman" w:hAnsi="Times New Roman"/>
                <w:sz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探照灯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护目镜</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切割机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电动手锯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折叠桌椅</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折叠床</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救生抛投器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救援吊拖带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指挥车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运输车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装载机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5部</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单兵应急救援头盔</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76个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摩托锯</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交口县煤矿生产安全事故应急力量</w:t>
      </w:r>
    </w:p>
    <w:tbl>
      <w:tblPr>
        <w:tblStyle w:val="1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75"/>
        <w:gridCol w:w="1008"/>
        <w:gridCol w:w="1535"/>
        <w:gridCol w:w="1337"/>
        <w:gridCol w:w="1292"/>
        <w:gridCol w:w="1293"/>
        <w:gridCol w:w="1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561" w:type="pct"/>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类别</w:t>
            </w:r>
          </w:p>
        </w:tc>
        <w:tc>
          <w:tcPr>
            <w:tcW w:w="1598" w:type="pct"/>
            <w:gridSpan w:val="2"/>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队伍</w:t>
            </w:r>
            <w:r>
              <w:rPr>
                <w:rFonts w:ascii="Times New Roman" w:hAnsi="Times New Roman" w:eastAsia="黑体" w:cs="Times New Roman"/>
                <w:sz w:val="22"/>
                <w:szCs w:val="22"/>
              </w:rPr>
              <w:t>名称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人数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联系人</w:t>
            </w:r>
          </w:p>
        </w:tc>
        <w:tc>
          <w:tcPr>
            <w:tcW w:w="916"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61" w:type="pct"/>
            <w:vMerge w:val="restart"/>
            <w:vAlign w:val="center"/>
          </w:tcPr>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人武</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部民</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兵应</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急力</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量</w:t>
            </w:r>
          </w:p>
        </w:tc>
        <w:tc>
          <w:tcPr>
            <w:tcW w:w="1598" w:type="pct"/>
            <w:gridSpan w:val="2"/>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县属民兵应急连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何爱强</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15735831817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高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明</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18334821171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刘国生</w:t>
            </w:r>
          </w:p>
        </w:tc>
        <w:tc>
          <w:tcPr>
            <w:tcW w:w="916"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13835829710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王怀宏</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18636408800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白遇安</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18634744449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张晓辉</w:t>
            </w:r>
          </w:p>
        </w:tc>
        <w:tc>
          <w:tcPr>
            <w:tcW w:w="916"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13994823338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张国华</w:t>
            </w:r>
          </w:p>
        </w:tc>
        <w:tc>
          <w:tcPr>
            <w:tcW w:w="916" w:type="pct"/>
            <w:tcMar>
              <w:top w:w="15" w:type="dxa"/>
              <w:left w:w="15" w:type="dxa"/>
              <w:right w:w="15" w:type="dxa"/>
            </w:tcMar>
            <w:vAlign w:val="center"/>
          </w:tcPr>
          <w:p>
            <w:pPr>
              <w:pStyle w:val="29"/>
              <w:spacing w:line="200" w:lineRule="exact"/>
              <w:jc w:val="center"/>
              <w:textAlignment w:val="center"/>
              <w:rPr>
                <w:rFonts w:ascii="Times New Roman" w:hAnsi="Times New Roman"/>
                <w:sz w:val="22"/>
                <w:lang w:bidi="ar"/>
              </w:rPr>
            </w:pPr>
            <w:r>
              <w:rPr>
                <w:rFonts w:hint="eastAsia" w:ascii="Times New Roman" w:hAnsi="Times New Roman"/>
                <w:sz w:val="22"/>
                <w:lang w:bidi="ar"/>
              </w:rPr>
              <w:t>13753848844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王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彦</w:t>
            </w:r>
          </w:p>
        </w:tc>
        <w:tc>
          <w:tcPr>
            <w:tcW w:w="916"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13453865400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61"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民兵</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专业</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力量</w:t>
            </w: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交通运输连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王管梅</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18535861727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道路抢修排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王小明</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13753391456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公共设施抢修抢建排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高小军</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13353587703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561" w:type="pct"/>
            <w:vMerge w:val="continue"/>
            <w:vAlign w:val="center"/>
          </w:tcPr>
          <w:p>
            <w:pPr>
              <w:jc w:val="center"/>
              <w:rPr>
                <w:rFonts w:ascii="Times New Roman" w:hAnsi="Times New Roman" w:cs="Times New Roman"/>
                <w:color w:val="000000"/>
                <w:sz w:val="22"/>
                <w:szCs w:val="22"/>
              </w:rPr>
            </w:pP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医疗救护排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张利君</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13663689679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561"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应急</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救援</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队伍</w:t>
            </w:r>
          </w:p>
        </w:tc>
        <w:tc>
          <w:tcPr>
            <w:tcW w:w="1598" w:type="pct"/>
            <w:gridSpan w:val="2"/>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一分队</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张明玉</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gridSpan w:val="2"/>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二分队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闫建军</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13903586172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gridSpan w:val="2"/>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三分队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郭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钰</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13453828520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561"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w:t>
            </w:r>
          </w:p>
        </w:tc>
        <w:tc>
          <w:tcPr>
            <w:tcW w:w="1598" w:type="pct"/>
            <w:gridSpan w:val="2"/>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消防救援大队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胡汉友</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15834396624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7"/>
            <w:tcMar>
              <w:top w:w="15" w:type="dxa"/>
              <w:left w:w="15" w:type="dxa"/>
              <w:right w:w="15" w:type="dxa"/>
            </w:tcMar>
            <w:vAlign w:val="center"/>
          </w:tcPr>
          <w:p>
            <w:pPr>
              <w:widowControl/>
              <w:jc w:val="center"/>
              <w:textAlignment w:val="center"/>
              <w:rPr>
                <w:rFonts w:ascii="Times New Roman" w:hAnsi="Times New Roman" w:cs="Times New Roman"/>
                <w:b/>
                <w:kern w:val="0"/>
                <w:sz w:val="22"/>
                <w:szCs w:val="22"/>
                <w:lang w:bidi="ar"/>
              </w:rPr>
            </w:pPr>
            <w:r>
              <w:rPr>
                <w:rFonts w:hint="eastAsia" w:ascii="Times New Roman" w:hAnsi="Times New Roman" w:cs="Times New Roman"/>
                <w:b/>
                <w:kern w:val="0"/>
                <w:sz w:val="22"/>
                <w:szCs w:val="22"/>
                <w:lang w:bidi="ar"/>
              </w:rPr>
              <w:t>山西省安全生产专家库</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序号</w:t>
            </w:r>
          </w:p>
        </w:tc>
        <w:tc>
          <w:tcPr>
            <w:tcW w:w="561"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类别</w:t>
            </w:r>
          </w:p>
        </w:tc>
        <w:tc>
          <w:tcPr>
            <w:tcW w:w="85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姓名</w:t>
            </w:r>
          </w:p>
        </w:tc>
        <w:tc>
          <w:tcPr>
            <w:tcW w:w="1463" w:type="pct"/>
            <w:gridSpan w:val="2"/>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现从事专业</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职称</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61"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专家</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队伍</w:t>
            </w:r>
          </w:p>
        </w:tc>
        <w:tc>
          <w:tcPr>
            <w:tcW w:w="854" w:type="pc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hint="eastAsia" w:ascii="Times New Roman" w:hAnsi="Times New Roman" w:cs="Times New Roman"/>
                <w:sz w:val="22"/>
                <w:szCs w:val="22"/>
              </w:rPr>
              <w:t>康天合</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地下采矿、井巷工程</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教授</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13834162281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hint="eastAsia" w:ascii="Times New Roman" w:hAnsi="Times New Roman" w:cs="Times New Roman"/>
                <w:sz w:val="22"/>
                <w:szCs w:val="22"/>
              </w:rPr>
              <w:t>岳新积</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矿井通风、煤矿应急救援</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13327438540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李振栓</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水害防治、地质勘探</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教高</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13703512229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郭春平</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电气与自动化</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教高</w:t>
            </w:r>
          </w:p>
        </w:tc>
        <w:tc>
          <w:tcPr>
            <w:tcW w:w="916"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13513549806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王立兵</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矿井通风与瓦斯防治</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教高</w:t>
            </w:r>
          </w:p>
        </w:tc>
        <w:tc>
          <w:tcPr>
            <w:tcW w:w="91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13935205107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赵青云</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安全管理</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6"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13935394588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邢玉忠</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矿井通风与瓦斯、火灾防治</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教授</w:t>
            </w:r>
          </w:p>
        </w:tc>
        <w:tc>
          <w:tcPr>
            <w:tcW w:w="916"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13934626239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刘爱兰</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露天开采、安全管理</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教高</w:t>
            </w:r>
          </w:p>
        </w:tc>
        <w:tc>
          <w:tcPr>
            <w:tcW w:w="916"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13513695286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张春生</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职业健康</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主任医师</w:t>
            </w:r>
          </w:p>
        </w:tc>
        <w:tc>
          <w:tcPr>
            <w:tcW w:w="916"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13620633660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61" w:type="pct"/>
            <w:vMerge w:val="continue"/>
            <w:vAlign w:val="center"/>
          </w:tcPr>
          <w:p>
            <w:pPr>
              <w:widowControl/>
              <w:jc w:val="center"/>
              <w:textAlignment w:val="center"/>
              <w:rPr>
                <w:rFonts w:ascii="Times New Roman" w:hAnsi="Times New Roman" w:cs="Times New Roman"/>
                <w:kern w:val="0"/>
                <w:sz w:val="22"/>
                <w:szCs w:val="22"/>
                <w:lang w:bidi="ar"/>
              </w:rPr>
            </w:pPr>
          </w:p>
        </w:tc>
        <w:tc>
          <w:tcPr>
            <w:tcW w:w="854"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李文龙</w:t>
            </w:r>
          </w:p>
        </w:tc>
        <w:tc>
          <w:tcPr>
            <w:tcW w:w="1463" w:type="pct"/>
            <w:gridSpan w:val="2"/>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顶板管理、矿井通风</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高工</w:t>
            </w:r>
          </w:p>
        </w:tc>
        <w:tc>
          <w:tcPr>
            <w:tcW w:w="916"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13935660986</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418" w:right="1474" w:bottom="1418" w:left="1474" w:header="851" w:footer="992"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41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414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bwfg1sQEA&#10;AEo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899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99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syDgEsQEA&#10;AEg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021A1"/>
    <w:rsid w:val="00013D28"/>
    <w:rsid w:val="00016CF6"/>
    <w:rsid w:val="00021FE3"/>
    <w:rsid w:val="0002272D"/>
    <w:rsid w:val="00027413"/>
    <w:rsid w:val="00036221"/>
    <w:rsid w:val="000407C6"/>
    <w:rsid w:val="00043D9F"/>
    <w:rsid w:val="00045D89"/>
    <w:rsid w:val="00057456"/>
    <w:rsid w:val="000600BF"/>
    <w:rsid w:val="000629E8"/>
    <w:rsid w:val="00062EF1"/>
    <w:rsid w:val="000636DE"/>
    <w:rsid w:val="0006562A"/>
    <w:rsid w:val="00065E3B"/>
    <w:rsid w:val="00067DF7"/>
    <w:rsid w:val="000715F4"/>
    <w:rsid w:val="000816D2"/>
    <w:rsid w:val="000876D7"/>
    <w:rsid w:val="00093214"/>
    <w:rsid w:val="00093FA2"/>
    <w:rsid w:val="000A690D"/>
    <w:rsid w:val="000B5F14"/>
    <w:rsid w:val="000B6EAE"/>
    <w:rsid w:val="000C25FF"/>
    <w:rsid w:val="000C4C96"/>
    <w:rsid w:val="000D07FB"/>
    <w:rsid w:val="000E456A"/>
    <w:rsid w:val="0010138A"/>
    <w:rsid w:val="00103185"/>
    <w:rsid w:val="001042C6"/>
    <w:rsid w:val="0010656F"/>
    <w:rsid w:val="00107F66"/>
    <w:rsid w:val="0011376C"/>
    <w:rsid w:val="00122559"/>
    <w:rsid w:val="001225D9"/>
    <w:rsid w:val="00125407"/>
    <w:rsid w:val="00127690"/>
    <w:rsid w:val="00131575"/>
    <w:rsid w:val="001322F8"/>
    <w:rsid w:val="001349CE"/>
    <w:rsid w:val="001419FB"/>
    <w:rsid w:val="001426DC"/>
    <w:rsid w:val="00150FB1"/>
    <w:rsid w:val="0015174B"/>
    <w:rsid w:val="00155279"/>
    <w:rsid w:val="00157862"/>
    <w:rsid w:val="001606F0"/>
    <w:rsid w:val="00162CE0"/>
    <w:rsid w:val="00166500"/>
    <w:rsid w:val="00167BFB"/>
    <w:rsid w:val="001776F3"/>
    <w:rsid w:val="00177766"/>
    <w:rsid w:val="0018208B"/>
    <w:rsid w:val="001820BE"/>
    <w:rsid w:val="001834F2"/>
    <w:rsid w:val="001834F5"/>
    <w:rsid w:val="00187A7E"/>
    <w:rsid w:val="00192375"/>
    <w:rsid w:val="001A058A"/>
    <w:rsid w:val="001A5F99"/>
    <w:rsid w:val="001A6BE3"/>
    <w:rsid w:val="001A75A9"/>
    <w:rsid w:val="001B1916"/>
    <w:rsid w:val="001B1C77"/>
    <w:rsid w:val="001B32CB"/>
    <w:rsid w:val="001B7631"/>
    <w:rsid w:val="001C0551"/>
    <w:rsid w:val="001C2299"/>
    <w:rsid w:val="001C430E"/>
    <w:rsid w:val="001C4710"/>
    <w:rsid w:val="001D09B3"/>
    <w:rsid w:val="001D0D44"/>
    <w:rsid w:val="001D1DD3"/>
    <w:rsid w:val="001D215C"/>
    <w:rsid w:val="001D677E"/>
    <w:rsid w:val="001E0CDD"/>
    <w:rsid w:val="001E1640"/>
    <w:rsid w:val="001E178E"/>
    <w:rsid w:val="001E633D"/>
    <w:rsid w:val="001E6592"/>
    <w:rsid w:val="001E7697"/>
    <w:rsid w:val="001E7B0C"/>
    <w:rsid w:val="001F1B34"/>
    <w:rsid w:val="001F1CE6"/>
    <w:rsid w:val="00204838"/>
    <w:rsid w:val="002062B0"/>
    <w:rsid w:val="0020751A"/>
    <w:rsid w:val="00212AC5"/>
    <w:rsid w:val="00214F62"/>
    <w:rsid w:val="002160A9"/>
    <w:rsid w:val="00216B50"/>
    <w:rsid w:val="00223F3A"/>
    <w:rsid w:val="002304FD"/>
    <w:rsid w:val="002351D1"/>
    <w:rsid w:val="00236D4D"/>
    <w:rsid w:val="0025551E"/>
    <w:rsid w:val="00264AA3"/>
    <w:rsid w:val="002664EE"/>
    <w:rsid w:val="00266AEC"/>
    <w:rsid w:val="00273B94"/>
    <w:rsid w:val="00275875"/>
    <w:rsid w:val="002808C8"/>
    <w:rsid w:val="00281640"/>
    <w:rsid w:val="00281BFB"/>
    <w:rsid w:val="002850CE"/>
    <w:rsid w:val="00286833"/>
    <w:rsid w:val="00291329"/>
    <w:rsid w:val="002915AD"/>
    <w:rsid w:val="0029502E"/>
    <w:rsid w:val="00297904"/>
    <w:rsid w:val="002A03B3"/>
    <w:rsid w:val="002A3C12"/>
    <w:rsid w:val="002A4D31"/>
    <w:rsid w:val="002A7213"/>
    <w:rsid w:val="002A75C3"/>
    <w:rsid w:val="002B12A4"/>
    <w:rsid w:val="002B4BFF"/>
    <w:rsid w:val="002C07EF"/>
    <w:rsid w:val="002C0B09"/>
    <w:rsid w:val="002C2559"/>
    <w:rsid w:val="002C29C6"/>
    <w:rsid w:val="002C3457"/>
    <w:rsid w:val="002C5404"/>
    <w:rsid w:val="002C5A28"/>
    <w:rsid w:val="002D11CA"/>
    <w:rsid w:val="002E1142"/>
    <w:rsid w:val="002E2892"/>
    <w:rsid w:val="002F10C0"/>
    <w:rsid w:val="002F75ED"/>
    <w:rsid w:val="00323C63"/>
    <w:rsid w:val="003329A4"/>
    <w:rsid w:val="0033464B"/>
    <w:rsid w:val="003379CD"/>
    <w:rsid w:val="00342DD6"/>
    <w:rsid w:val="0034432A"/>
    <w:rsid w:val="00351282"/>
    <w:rsid w:val="00351362"/>
    <w:rsid w:val="00353227"/>
    <w:rsid w:val="00354A0B"/>
    <w:rsid w:val="00355301"/>
    <w:rsid w:val="00356C79"/>
    <w:rsid w:val="003623AD"/>
    <w:rsid w:val="00362C95"/>
    <w:rsid w:val="00363C08"/>
    <w:rsid w:val="00365180"/>
    <w:rsid w:val="0037481E"/>
    <w:rsid w:val="003752AF"/>
    <w:rsid w:val="00377B8A"/>
    <w:rsid w:val="0038111F"/>
    <w:rsid w:val="00390E0C"/>
    <w:rsid w:val="00391A07"/>
    <w:rsid w:val="00392AC1"/>
    <w:rsid w:val="0039475E"/>
    <w:rsid w:val="003A38E9"/>
    <w:rsid w:val="003B16B5"/>
    <w:rsid w:val="003B3A4A"/>
    <w:rsid w:val="003B79FC"/>
    <w:rsid w:val="003C029D"/>
    <w:rsid w:val="003C3FE8"/>
    <w:rsid w:val="003C6CCF"/>
    <w:rsid w:val="003C714F"/>
    <w:rsid w:val="003E55A7"/>
    <w:rsid w:val="003F0F0B"/>
    <w:rsid w:val="003F219F"/>
    <w:rsid w:val="003F31DE"/>
    <w:rsid w:val="003F44EA"/>
    <w:rsid w:val="003F54F9"/>
    <w:rsid w:val="003F6368"/>
    <w:rsid w:val="003F7A74"/>
    <w:rsid w:val="00403851"/>
    <w:rsid w:val="00404508"/>
    <w:rsid w:val="00414FF5"/>
    <w:rsid w:val="004150CC"/>
    <w:rsid w:val="00416BCF"/>
    <w:rsid w:val="004171F4"/>
    <w:rsid w:val="00417830"/>
    <w:rsid w:val="00423131"/>
    <w:rsid w:val="0042412E"/>
    <w:rsid w:val="004264AE"/>
    <w:rsid w:val="0043107B"/>
    <w:rsid w:val="00435EE2"/>
    <w:rsid w:val="00443E06"/>
    <w:rsid w:val="004506F8"/>
    <w:rsid w:val="00451284"/>
    <w:rsid w:val="004533F5"/>
    <w:rsid w:val="00456566"/>
    <w:rsid w:val="00460DAC"/>
    <w:rsid w:val="00463C52"/>
    <w:rsid w:val="00474BFD"/>
    <w:rsid w:val="004753D5"/>
    <w:rsid w:val="0047793B"/>
    <w:rsid w:val="004867BF"/>
    <w:rsid w:val="004868EA"/>
    <w:rsid w:val="00495744"/>
    <w:rsid w:val="004A30B0"/>
    <w:rsid w:val="004A63AC"/>
    <w:rsid w:val="004B1443"/>
    <w:rsid w:val="004B6963"/>
    <w:rsid w:val="004C2080"/>
    <w:rsid w:val="004C276A"/>
    <w:rsid w:val="004C2BE5"/>
    <w:rsid w:val="004D426C"/>
    <w:rsid w:val="004F2561"/>
    <w:rsid w:val="004F2DDE"/>
    <w:rsid w:val="004F3472"/>
    <w:rsid w:val="00504610"/>
    <w:rsid w:val="0050719B"/>
    <w:rsid w:val="00507C0E"/>
    <w:rsid w:val="00514CF1"/>
    <w:rsid w:val="00516ED7"/>
    <w:rsid w:val="005206D6"/>
    <w:rsid w:val="00522E1A"/>
    <w:rsid w:val="00540AA9"/>
    <w:rsid w:val="00547F2C"/>
    <w:rsid w:val="0055075D"/>
    <w:rsid w:val="0055247A"/>
    <w:rsid w:val="00556F48"/>
    <w:rsid w:val="00562B11"/>
    <w:rsid w:val="0056546B"/>
    <w:rsid w:val="00570B55"/>
    <w:rsid w:val="005743B1"/>
    <w:rsid w:val="00581E75"/>
    <w:rsid w:val="00584DAD"/>
    <w:rsid w:val="00586A29"/>
    <w:rsid w:val="005A4A2D"/>
    <w:rsid w:val="005A62B4"/>
    <w:rsid w:val="005B0B05"/>
    <w:rsid w:val="005C1D2D"/>
    <w:rsid w:val="005C3584"/>
    <w:rsid w:val="005C77B6"/>
    <w:rsid w:val="005D032E"/>
    <w:rsid w:val="005D167D"/>
    <w:rsid w:val="005D1C9A"/>
    <w:rsid w:val="005D3E0B"/>
    <w:rsid w:val="005D5317"/>
    <w:rsid w:val="005D5856"/>
    <w:rsid w:val="005D7967"/>
    <w:rsid w:val="005E658F"/>
    <w:rsid w:val="005F15DA"/>
    <w:rsid w:val="005F41B0"/>
    <w:rsid w:val="005F4648"/>
    <w:rsid w:val="0060289A"/>
    <w:rsid w:val="00605A16"/>
    <w:rsid w:val="006115F7"/>
    <w:rsid w:val="006125FB"/>
    <w:rsid w:val="00621FE3"/>
    <w:rsid w:val="00626558"/>
    <w:rsid w:val="00626A4E"/>
    <w:rsid w:val="006337AD"/>
    <w:rsid w:val="00640FCE"/>
    <w:rsid w:val="006424D1"/>
    <w:rsid w:val="0065510A"/>
    <w:rsid w:val="00657DEC"/>
    <w:rsid w:val="0066165F"/>
    <w:rsid w:val="0066319C"/>
    <w:rsid w:val="00665990"/>
    <w:rsid w:val="00675964"/>
    <w:rsid w:val="00675F55"/>
    <w:rsid w:val="00677E78"/>
    <w:rsid w:val="00684EB3"/>
    <w:rsid w:val="00687745"/>
    <w:rsid w:val="006933CA"/>
    <w:rsid w:val="00695332"/>
    <w:rsid w:val="0069631C"/>
    <w:rsid w:val="006A1417"/>
    <w:rsid w:val="006A176C"/>
    <w:rsid w:val="006A1835"/>
    <w:rsid w:val="006A5451"/>
    <w:rsid w:val="006A7E9C"/>
    <w:rsid w:val="006B7E82"/>
    <w:rsid w:val="006C0BBE"/>
    <w:rsid w:val="006D008E"/>
    <w:rsid w:val="006D46BC"/>
    <w:rsid w:val="006D4A26"/>
    <w:rsid w:val="006D77E2"/>
    <w:rsid w:val="006E10AA"/>
    <w:rsid w:val="006E4B30"/>
    <w:rsid w:val="007027D9"/>
    <w:rsid w:val="007037C3"/>
    <w:rsid w:val="00714B79"/>
    <w:rsid w:val="00716387"/>
    <w:rsid w:val="00716EC5"/>
    <w:rsid w:val="007202BD"/>
    <w:rsid w:val="00720560"/>
    <w:rsid w:val="00723B36"/>
    <w:rsid w:val="007264A6"/>
    <w:rsid w:val="00726744"/>
    <w:rsid w:val="007316B1"/>
    <w:rsid w:val="00732D92"/>
    <w:rsid w:val="0073453D"/>
    <w:rsid w:val="00740500"/>
    <w:rsid w:val="00744C23"/>
    <w:rsid w:val="00750327"/>
    <w:rsid w:val="00752D45"/>
    <w:rsid w:val="007556F2"/>
    <w:rsid w:val="00755881"/>
    <w:rsid w:val="00772474"/>
    <w:rsid w:val="00774158"/>
    <w:rsid w:val="00785854"/>
    <w:rsid w:val="007902C5"/>
    <w:rsid w:val="007957D1"/>
    <w:rsid w:val="007973E0"/>
    <w:rsid w:val="007A239E"/>
    <w:rsid w:val="007A2449"/>
    <w:rsid w:val="007B3D1E"/>
    <w:rsid w:val="007C011D"/>
    <w:rsid w:val="007C2905"/>
    <w:rsid w:val="007C2E8D"/>
    <w:rsid w:val="007C4D2D"/>
    <w:rsid w:val="007D0056"/>
    <w:rsid w:val="007D093B"/>
    <w:rsid w:val="007D521A"/>
    <w:rsid w:val="007E03C0"/>
    <w:rsid w:val="007E088E"/>
    <w:rsid w:val="007E2F25"/>
    <w:rsid w:val="007E35AA"/>
    <w:rsid w:val="007E5A6A"/>
    <w:rsid w:val="007F1BFE"/>
    <w:rsid w:val="00807309"/>
    <w:rsid w:val="00811CDA"/>
    <w:rsid w:val="00812356"/>
    <w:rsid w:val="00815458"/>
    <w:rsid w:val="00817CE0"/>
    <w:rsid w:val="008202CE"/>
    <w:rsid w:val="0082124D"/>
    <w:rsid w:val="00824628"/>
    <w:rsid w:val="00825F41"/>
    <w:rsid w:val="008332F9"/>
    <w:rsid w:val="00833609"/>
    <w:rsid w:val="00834A18"/>
    <w:rsid w:val="00835E57"/>
    <w:rsid w:val="008379DF"/>
    <w:rsid w:val="00837C2B"/>
    <w:rsid w:val="00842357"/>
    <w:rsid w:val="008436A9"/>
    <w:rsid w:val="00843FBE"/>
    <w:rsid w:val="00844053"/>
    <w:rsid w:val="0085103D"/>
    <w:rsid w:val="0085267E"/>
    <w:rsid w:val="00853FB6"/>
    <w:rsid w:val="008553BA"/>
    <w:rsid w:val="00857CA7"/>
    <w:rsid w:val="0086130C"/>
    <w:rsid w:val="008621CC"/>
    <w:rsid w:val="008631A6"/>
    <w:rsid w:val="00864201"/>
    <w:rsid w:val="00867013"/>
    <w:rsid w:val="00871C2F"/>
    <w:rsid w:val="00871E7A"/>
    <w:rsid w:val="008732CF"/>
    <w:rsid w:val="00885DA6"/>
    <w:rsid w:val="008867D9"/>
    <w:rsid w:val="008900D4"/>
    <w:rsid w:val="00891681"/>
    <w:rsid w:val="00891E2A"/>
    <w:rsid w:val="008A0944"/>
    <w:rsid w:val="008A36A8"/>
    <w:rsid w:val="008A495E"/>
    <w:rsid w:val="008A57A3"/>
    <w:rsid w:val="008B0C62"/>
    <w:rsid w:val="008B6298"/>
    <w:rsid w:val="008B6F98"/>
    <w:rsid w:val="008C074A"/>
    <w:rsid w:val="008C3FA1"/>
    <w:rsid w:val="008C5C5C"/>
    <w:rsid w:val="008C6860"/>
    <w:rsid w:val="008D2FBE"/>
    <w:rsid w:val="008D3FB0"/>
    <w:rsid w:val="008D4780"/>
    <w:rsid w:val="008E1471"/>
    <w:rsid w:val="008F0D1A"/>
    <w:rsid w:val="008F19E6"/>
    <w:rsid w:val="008F1F6D"/>
    <w:rsid w:val="008F531C"/>
    <w:rsid w:val="008F65DA"/>
    <w:rsid w:val="00901507"/>
    <w:rsid w:val="00904E65"/>
    <w:rsid w:val="009060FD"/>
    <w:rsid w:val="00920A29"/>
    <w:rsid w:val="00923FD3"/>
    <w:rsid w:val="00927344"/>
    <w:rsid w:val="009306F1"/>
    <w:rsid w:val="009307F4"/>
    <w:rsid w:val="009350B7"/>
    <w:rsid w:val="00936DE8"/>
    <w:rsid w:val="00944905"/>
    <w:rsid w:val="00946419"/>
    <w:rsid w:val="00947153"/>
    <w:rsid w:val="00950D98"/>
    <w:rsid w:val="00951B2B"/>
    <w:rsid w:val="0096155C"/>
    <w:rsid w:val="00962D95"/>
    <w:rsid w:val="00964114"/>
    <w:rsid w:val="00964A50"/>
    <w:rsid w:val="00964C8F"/>
    <w:rsid w:val="009714C6"/>
    <w:rsid w:val="00972D4D"/>
    <w:rsid w:val="00973BDB"/>
    <w:rsid w:val="00981D3F"/>
    <w:rsid w:val="00981F32"/>
    <w:rsid w:val="009832BE"/>
    <w:rsid w:val="00995D2C"/>
    <w:rsid w:val="00997A6F"/>
    <w:rsid w:val="009A14EB"/>
    <w:rsid w:val="009A5A48"/>
    <w:rsid w:val="009B2B6F"/>
    <w:rsid w:val="009B7ADE"/>
    <w:rsid w:val="009C05C7"/>
    <w:rsid w:val="009C374D"/>
    <w:rsid w:val="009C4B19"/>
    <w:rsid w:val="009D44E0"/>
    <w:rsid w:val="009E066C"/>
    <w:rsid w:val="009E1228"/>
    <w:rsid w:val="009E23C5"/>
    <w:rsid w:val="009E4153"/>
    <w:rsid w:val="009F18C2"/>
    <w:rsid w:val="009F4DBE"/>
    <w:rsid w:val="009F6D48"/>
    <w:rsid w:val="009F7E2D"/>
    <w:rsid w:val="00A04378"/>
    <w:rsid w:val="00A132EA"/>
    <w:rsid w:val="00A24040"/>
    <w:rsid w:val="00A32214"/>
    <w:rsid w:val="00A46FDA"/>
    <w:rsid w:val="00A659C7"/>
    <w:rsid w:val="00A75C83"/>
    <w:rsid w:val="00A77374"/>
    <w:rsid w:val="00A81031"/>
    <w:rsid w:val="00A850DE"/>
    <w:rsid w:val="00A86F8E"/>
    <w:rsid w:val="00A91DDE"/>
    <w:rsid w:val="00A93285"/>
    <w:rsid w:val="00A97D72"/>
    <w:rsid w:val="00AA3085"/>
    <w:rsid w:val="00AA5E58"/>
    <w:rsid w:val="00AB4070"/>
    <w:rsid w:val="00AC201C"/>
    <w:rsid w:val="00AC393E"/>
    <w:rsid w:val="00AC5C09"/>
    <w:rsid w:val="00AC65AE"/>
    <w:rsid w:val="00AC6E6C"/>
    <w:rsid w:val="00AD0BFD"/>
    <w:rsid w:val="00AD131E"/>
    <w:rsid w:val="00AD15BD"/>
    <w:rsid w:val="00AD2A21"/>
    <w:rsid w:val="00AE08C7"/>
    <w:rsid w:val="00AE0C8A"/>
    <w:rsid w:val="00AE17CB"/>
    <w:rsid w:val="00AF17AB"/>
    <w:rsid w:val="00B0043D"/>
    <w:rsid w:val="00B026FF"/>
    <w:rsid w:val="00B03833"/>
    <w:rsid w:val="00B17621"/>
    <w:rsid w:val="00B220C6"/>
    <w:rsid w:val="00B23281"/>
    <w:rsid w:val="00B2361B"/>
    <w:rsid w:val="00B267D9"/>
    <w:rsid w:val="00B3334E"/>
    <w:rsid w:val="00B36525"/>
    <w:rsid w:val="00B46411"/>
    <w:rsid w:val="00B51692"/>
    <w:rsid w:val="00B52702"/>
    <w:rsid w:val="00B646A5"/>
    <w:rsid w:val="00B65F75"/>
    <w:rsid w:val="00B666F4"/>
    <w:rsid w:val="00B66A52"/>
    <w:rsid w:val="00B742B7"/>
    <w:rsid w:val="00B74863"/>
    <w:rsid w:val="00B7603F"/>
    <w:rsid w:val="00B7629B"/>
    <w:rsid w:val="00B90208"/>
    <w:rsid w:val="00B91E9A"/>
    <w:rsid w:val="00B9522F"/>
    <w:rsid w:val="00BA0C15"/>
    <w:rsid w:val="00BA3950"/>
    <w:rsid w:val="00BB073E"/>
    <w:rsid w:val="00BB6A00"/>
    <w:rsid w:val="00BC0F54"/>
    <w:rsid w:val="00BC1E0B"/>
    <w:rsid w:val="00BC2B1F"/>
    <w:rsid w:val="00BC4DBF"/>
    <w:rsid w:val="00BC69FD"/>
    <w:rsid w:val="00BD076E"/>
    <w:rsid w:val="00BD1030"/>
    <w:rsid w:val="00BD1744"/>
    <w:rsid w:val="00BD2F9B"/>
    <w:rsid w:val="00BD6A2D"/>
    <w:rsid w:val="00BD7D60"/>
    <w:rsid w:val="00BE70C6"/>
    <w:rsid w:val="00BF0280"/>
    <w:rsid w:val="00BF2D13"/>
    <w:rsid w:val="00BF33B3"/>
    <w:rsid w:val="00BF42DB"/>
    <w:rsid w:val="00BF572E"/>
    <w:rsid w:val="00C112F0"/>
    <w:rsid w:val="00C1586F"/>
    <w:rsid w:val="00C16453"/>
    <w:rsid w:val="00C33C6E"/>
    <w:rsid w:val="00C347EA"/>
    <w:rsid w:val="00C375D9"/>
    <w:rsid w:val="00C50484"/>
    <w:rsid w:val="00C52F9F"/>
    <w:rsid w:val="00C55303"/>
    <w:rsid w:val="00C57FA2"/>
    <w:rsid w:val="00C630B5"/>
    <w:rsid w:val="00C6795F"/>
    <w:rsid w:val="00C729EC"/>
    <w:rsid w:val="00C73815"/>
    <w:rsid w:val="00C740E6"/>
    <w:rsid w:val="00C818AF"/>
    <w:rsid w:val="00C84F4B"/>
    <w:rsid w:val="00C850D4"/>
    <w:rsid w:val="00C86004"/>
    <w:rsid w:val="00C8684C"/>
    <w:rsid w:val="00C870EE"/>
    <w:rsid w:val="00C92AE1"/>
    <w:rsid w:val="00C93ACF"/>
    <w:rsid w:val="00CA0FB9"/>
    <w:rsid w:val="00CA25A8"/>
    <w:rsid w:val="00CB0E52"/>
    <w:rsid w:val="00CB359A"/>
    <w:rsid w:val="00CB6508"/>
    <w:rsid w:val="00CC0BBF"/>
    <w:rsid w:val="00CC2D40"/>
    <w:rsid w:val="00CC34AC"/>
    <w:rsid w:val="00CC365A"/>
    <w:rsid w:val="00CC3F03"/>
    <w:rsid w:val="00CE342A"/>
    <w:rsid w:val="00CE7AC0"/>
    <w:rsid w:val="00CF0000"/>
    <w:rsid w:val="00CF044E"/>
    <w:rsid w:val="00CF10F8"/>
    <w:rsid w:val="00CF2FA7"/>
    <w:rsid w:val="00CF34CC"/>
    <w:rsid w:val="00D07F62"/>
    <w:rsid w:val="00D10D12"/>
    <w:rsid w:val="00D1250E"/>
    <w:rsid w:val="00D23C3D"/>
    <w:rsid w:val="00D26733"/>
    <w:rsid w:val="00D304C6"/>
    <w:rsid w:val="00D345C3"/>
    <w:rsid w:val="00D357D9"/>
    <w:rsid w:val="00D37594"/>
    <w:rsid w:val="00D42A48"/>
    <w:rsid w:val="00D43B83"/>
    <w:rsid w:val="00D5474D"/>
    <w:rsid w:val="00D6089E"/>
    <w:rsid w:val="00D61393"/>
    <w:rsid w:val="00D648BC"/>
    <w:rsid w:val="00D70C77"/>
    <w:rsid w:val="00D71C3C"/>
    <w:rsid w:val="00D75C33"/>
    <w:rsid w:val="00D75EA3"/>
    <w:rsid w:val="00D82E13"/>
    <w:rsid w:val="00D86EC0"/>
    <w:rsid w:val="00D87173"/>
    <w:rsid w:val="00D90C05"/>
    <w:rsid w:val="00D93E03"/>
    <w:rsid w:val="00D96711"/>
    <w:rsid w:val="00DA0596"/>
    <w:rsid w:val="00DA66E0"/>
    <w:rsid w:val="00DB1E0C"/>
    <w:rsid w:val="00DB4094"/>
    <w:rsid w:val="00DB5ADD"/>
    <w:rsid w:val="00DC0133"/>
    <w:rsid w:val="00DE1DEA"/>
    <w:rsid w:val="00DE2480"/>
    <w:rsid w:val="00DE25E6"/>
    <w:rsid w:val="00DE3A52"/>
    <w:rsid w:val="00DE5E27"/>
    <w:rsid w:val="00DF015B"/>
    <w:rsid w:val="00DF2EF6"/>
    <w:rsid w:val="00DF2FB5"/>
    <w:rsid w:val="00DF3249"/>
    <w:rsid w:val="00DF672F"/>
    <w:rsid w:val="00DF76B5"/>
    <w:rsid w:val="00E0188E"/>
    <w:rsid w:val="00E0231A"/>
    <w:rsid w:val="00E02D6F"/>
    <w:rsid w:val="00E05065"/>
    <w:rsid w:val="00E05AEC"/>
    <w:rsid w:val="00E12EF9"/>
    <w:rsid w:val="00E161EF"/>
    <w:rsid w:val="00E2340B"/>
    <w:rsid w:val="00E26225"/>
    <w:rsid w:val="00E30769"/>
    <w:rsid w:val="00E32EE3"/>
    <w:rsid w:val="00E43DE2"/>
    <w:rsid w:val="00E469FB"/>
    <w:rsid w:val="00E55BD6"/>
    <w:rsid w:val="00E56F0A"/>
    <w:rsid w:val="00E60630"/>
    <w:rsid w:val="00E66A30"/>
    <w:rsid w:val="00E677F2"/>
    <w:rsid w:val="00E71CC2"/>
    <w:rsid w:val="00E729CA"/>
    <w:rsid w:val="00E8096B"/>
    <w:rsid w:val="00E867AA"/>
    <w:rsid w:val="00E92937"/>
    <w:rsid w:val="00EA3215"/>
    <w:rsid w:val="00EA5876"/>
    <w:rsid w:val="00EB02BC"/>
    <w:rsid w:val="00EB066A"/>
    <w:rsid w:val="00EB73D8"/>
    <w:rsid w:val="00EC0230"/>
    <w:rsid w:val="00ED11F5"/>
    <w:rsid w:val="00ED27F8"/>
    <w:rsid w:val="00ED3762"/>
    <w:rsid w:val="00ED42E2"/>
    <w:rsid w:val="00ED489B"/>
    <w:rsid w:val="00ED6BF5"/>
    <w:rsid w:val="00ED7907"/>
    <w:rsid w:val="00EE1B25"/>
    <w:rsid w:val="00EE6AE2"/>
    <w:rsid w:val="00EE7902"/>
    <w:rsid w:val="00F01CBE"/>
    <w:rsid w:val="00F024E6"/>
    <w:rsid w:val="00F058D3"/>
    <w:rsid w:val="00F05F25"/>
    <w:rsid w:val="00F06624"/>
    <w:rsid w:val="00F105F1"/>
    <w:rsid w:val="00F10A7F"/>
    <w:rsid w:val="00F17A93"/>
    <w:rsid w:val="00F20770"/>
    <w:rsid w:val="00F20B3C"/>
    <w:rsid w:val="00F21045"/>
    <w:rsid w:val="00F279F1"/>
    <w:rsid w:val="00F319C1"/>
    <w:rsid w:val="00F3535F"/>
    <w:rsid w:val="00F376BC"/>
    <w:rsid w:val="00F4350C"/>
    <w:rsid w:val="00F469DB"/>
    <w:rsid w:val="00F542DD"/>
    <w:rsid w:val="00F569C4"/>
    <w:rsid w:val="00F60893"/>
    <w:rsid w:val="00F60AEA"/>
    <w:rsid w:val="00F734CB"/>
    <w:rsid w:val="00F77DE6"/>
    <w:rsid w:val="00F80525"/>
    <w:rsid w:val="00F8425C"/>
    <w:rsid w:val="00F917AB"/>
    <w:rsid w:val="00F9257D"/>
    <w:rsid w:val="00FA1D51"/>
    <w:rsid w:val="00FA4935"/>
    <w:rsid w:val="00FA5D94"/>
    <w:rsid w:val="00FB2608"/>
    <w:rsid w:val="00FB3080"/>
    <w:rsid w:val="00FB52A0"/>
    <w:rsid w:val="00FC603A"/>
    <w:rsid w:val="00FC6225"/>
    <w:rsid w:val="00FC6684"/>
    <w:rsid w:val="00FC7376"/>
    <w:rsid w:val="00FC7FD8"/>
    <w:rsid w:val="00FD7BC2"/>
    <w:rsid w:val="00FE3464"/>
    <w:rsid w:val="00FE39C5"/>
    <w:rsid w:val="00FE3F73"/>
    <w:rsid w:val="00FE4EE4"/>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41C684F"/>
    <w:rsid w:val="36AF20E9"/>
    <w:rsid w:val="3C52551F"/>
    <w:rsid w:val="41922EF5"/>
    <w:rsid w:val="42B5697A"/>
    <w:rsid w:val="43B0066D"/>
    <w:rsid w:val="450D7192"/>
    <w:rsid w:val="451F4A91"/>
    <w:rsid w:val="4C0535A1"/>
    <w:rsid w:val="4F587D23"/>
    <w:rsid w:val="4FE82A7B"/>
    <w:rsid w:val="53495724"/>
    <w:rsid w:val="5408636F"/>
    <w:rsid w:val="575B49FD"/>
    <w:rsid w:val="59265777"/>
    <w:rsid w:val="5BF27342"/>
    <w:rsid w:val="64312811"/>
    <w:rsid w:val="64E56070"/>
    <w:rsid w:val="651A4415"/>
    <w:rsid w:val="69751C07"/>
    <w:rsid w:val="69D93476"/>
    <w:rsid w:val="6ADD07E2"/>
    <w:rsid w:val="70B138F6"/>
    <w:rsid w:val="70ED76A1"/>
    <w:rsid w:val="718937B2"/>
    <w:rsid w:val="770F10D3"/>
    <w:rsid w:val="78225601"/>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4"/>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link w:val="31"/>
    <w:uiPriority w:val="0"/>
    <w:rPr>
      <w:rFonts w:asciiTheme="minorHAnsi" w:hAnsiTheme="minorHAnsi" w:cstheme="minorBidi"/>
      <w:sz w:val="28"/>
      <w:szCs w:val="20"/>
    </w:rPr>
  </w:style>
  <w:style w:type="paragraph" w:styleId="11">
    <w:name w:val="Body Text"/>
    <w:basedOn w:val="1"/>
    <w:qFormat/>
    <w:uiPriority w:val="0"/>
    <w:pPr>
      <w:spacing w:after="120"/>
    </w:pPr>
  </w:style>
  <w:style w:type="paragraph" w:styleId="12">
    <w:name w:val="Plain Text"/>
    <w:basedOn w:val="1"/>
    <w:unhideWhenUsed/>
    <w:qFormat/>
    <w:uiPriority w:val="99"/>
    <w:rPr>
      <w:rFonts w:ascii="宋体" w:hAnsi="Courier New" w:cs="Courier New"/>
      <w:szCs w:val="21"/>
    </w:rPr>
  </w:style>
  <w:style w:type="paragraph" w:styleId="13">
    <w:name w:val="Balloon Text"/>
    <w:basedOn w:val="1"/>
    <w:link w:val="33"/>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7">
    <w:name w:val="Table Grid"/>
    <w:basedOn w:val="16"/>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9">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0">
    <w:name w:val="font81"/>
    <w:basedOn w:val="18"/>
    <w:qFormat/>
    <w:uiPriority w:val="0"/>
    <w:rPr>
      <w:rFonts w:hint="eastAsia" w:ascii="宋体" w:hAnsi="宋体" w:eastAsia="宋体" w:cs="宋体"/>
      <w:color w:val="000000"/>
      <w:sz w:val="24"/>
      <w:szCs w:val="24"/>
      <w:u w:val="none"/>
    </w:rPr>
  </w:style>
  <w:style w:type="character" w:customStyle="1" w:styleId="21">
    <w:name w:val="font61"/>
    <w:basedOn w:val="18"/>
    <w:qFormat/>
    <w:uiPriority w:val="0"/>
    <w:rPr>
      <w:rFonts w:hint="eastAsia" w:ascii="黑体" w:hAnsi="宋体" w:eastAsia="黑体" w:cs="黑体"/>
      <w:b/>
      <w:color w:val="000000"/>
      <w:sz w:val="22"/>
      <w:szCs w:val="22"/>
      <w:u w:val="none"/>
    </w:rPr>
  </w:style>
  <w:style w:type="character" w:customStyle="1" w:styleId="22">
    <w:name w:val="font12"/>
    <w:basedOn w:val="18"/>
    <w:qFormat/>
    <w:uiPriority w:val="0"/>
    <w:rPr>
      <w:rFonts w:hint="eastAsia" w:ascii="宋体" w:hAnsi="宋体" w:eastAsia="宋体" w:cs="宋体"/>
      <w:color w:val="000000"/>
      <w:sz w:val="22"/>
      <w:szCs w:val="22"/>
      <w:u w:val="none"/>
    </w:rPr>
  </w:style>
  <w:style w:type="character" w:customStyle="1" w:styleId="23">
    <w:name w:val="font51"/>
    <w:basedOn w:val="18"/>
    <w:qFormat/>
    <w:uiPriority w:val="0"/>
    <w:rPr>
      <w:rFonts w:hint="eastAsia" w:ascii="宋体" w:hAnsi="宋体" w:eastAsia="宋体" w:cs="宋体"/>
      <w:b/>
      <w:color w:val="000000"/>
      <w:sz w:val="22"/>
      <w:szCs w:val="22"/>
      <w:u w:val="none"/>
    </w:rPr>
  </w:style>
  <w:style w:type="character" w:customStyle="1" w:styleId="24">
    <w:name w:val="标题 3 Char"/>
    <w:link w:val="8"/>
    <w:qFormat/>
    <w:uiPriority w:val="0"/>
    <w:rPr>
      <w:rFonts w:eastAsia="楷体"/>
    </w:rPr>
  </w:style>
  <w:style w:type="paragraph" w:customStyle="1" w:styleId="25">
    <w:name w:val="Body text|1"/>
    <w:basedOn w:val="1"/>
    <w:qFormat/>
    <w:uiPriority w:val="0"/>
    <w:pPr>
      <w:spacing w:line="439" w:lineRule="auto"/>
    </w:pPr>
    <w:rPr>
      <w:rFonts w:ascii="宋体" w:hAnsi="宋体" w:cs="宋体"/>
      <w:sz w:val="30"/>
      <w:szCs w:val="30"/>
      <w:lang w:val="zh-TW" w:eastAsia="zh-TW" w:bidi="zh-TW"/>
    </w:rPr>
  </w:style>
  <w:style w:type="character" w:customStyle="1" w:styleId="26">
    <w:name w:val="font31"/>
    <w:qFormat/>
    <w:uiPriority w:val="0"/>
    <w:rPr>
      <w:rFonts w:hint="eastAsia" w:ascii="黑体" w:hAnsi="宋体" w:eastAsia="黑体" w:cs="黑体"/>
      <w:b/>
      <w:color w:val="000000"/>
      <w:sz w:val="24"/>
      <w:szCs w:val="24"/>
      <w:u w:val="none"/>
    </w:rPr>
  </w:style>
  <w:style w:type="character" w:customStyle="1" w:styleId="27">
    <w:name w:val="17"/>
    <w:basedOn w:val="18"/>
    <w:qFormat/>
    <w:uiPriority w:val="0"/>
    <w:rPr>
      <w:rFonts w:hint="eastAsia" w:ascii="宋体" w:hAnsi="宋体" w:eastAsia="宋体"/>
      <w:color w:val="000000"/>
      <w:sz w:val="22"/>
      <w:szCs w:val="22"/>
    </w:rPr>
  </w:style>
  <w:style w:type="paragraph" w:customStyle="1" w:styleId="28">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9">
    <w:name w:val="WPS Plain"/>
    <w:qFormat/>
    <w:uiPriority w:val="0"/>
    <w:rPr>
      <w:rFonts w:ascii="Calibri" w:hAnsi="Calibri" w:eastAsia="宋体" w:cs="Times New Roman"/>
      <w:sz w:val="21"/>
      <w:szCs w:val="22"/>
      <w:lang w:val="en-US" w:eastAsia="zh-CN" w:bidi="ar-SA"/>
    </w:rPr>
  </w:style>
  <w:style w:type="paragraph" w:styleId="30">
    <w:name w:val="List Paragraph"/>
    <w:basedOn w:val="1"/>
    <w:unhideWhenUsed/>
    <w:uiPriority w:val="99"/>
    <w:pPr>
      <w:ind w:firstLine="420" w:firstLineChars="200"/>
    </w:pPr>
  </w:style>
  <w:style w:type="character" w:customStyle="1" w:styleId="31">
    <w:name w:val="正文缩进 Char"/>
    <w:basedOn w:val="18"/>
    <w:link w:val="10"/>
    <w:uiPriority w:val="0"/>
    <w:rPr>
      <w:rFonts w:eastAsia="宋体"/>
      <w:kern w:val="2"/>
      <w:sz w:val="28"/>
    </w:rPr>
  </w:style>
  <w:style w:type="paragraph" w:customStyle="1" w:styleId="32">
    <w:name w:val="Char"/>
    <w:basedOn w:val="1"/>
    <w:qFormat/>
    <w:uiPriority w:val="0"/>
    <w:rPr>
      <w:rFonts w:ascii="Times New Roman" w:hAnsi="Times New Roman" w:cs="Times New Roman"/>
    </w:rPr>
  </w:style>
  <w:style w:type="character" w:customStyle="1" w:styleId="33">
    <w:name w:val="批注框文本 Char"/>
    <w:basedOn w:val="18"/>
    <w:link w:val="1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Pages>
  <Words>1349</Words>
  <Characters>7690</Characters>
  <Lines>64</Lines>
  <Paragraphs>18</Paragraphs>
  <TotalTime>0</TotalTime>
  <ScaleCrop>false</ScaleCrop>
  <LinksUpToDate>false</LinksUpToDate>
  <CharactersWithSpaces>9021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随便德拉</cp:lastModifiedBy>
  <cp:lastPrinted>2020-09-03T06:14:00Z</cp:lastPrinted>
  <dcterms:modified xsi:type="dcterms:W3CDTF">2020-10-28T03:02:01Z</dcterms:modified>
  <dc:title>山西省生产安全事故应急预案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