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交口县文化旅游事故应急预案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为规范全县文化旅游事故应急管理和应急响应程序，及时有效实施应急救援，最大限度降低文化旅游事故危害，保障人民生命、财产安全，维护社会稳定，制定本预案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安全生产法》《中华人民共和国突发事件应对法》《生产安全事故应急条例》《生产安全事故报告和调查处理条例》《山西省安全生产条例》《山西省突发事件应对条例》《山西省突发事件应急预案管理办法》《山西省文化旅游事故应急预案》《吕梁市文化旅游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本预案适用于交口县行政区域内发生的文化旅游事故的应急处置工作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文化旅游事故分为特别重大、重大、较大、一般事故四个等级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交口县文化旅游事故</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全县文化旅游事故指挥体系由县</w:t>
      </w:r>
      <w:r>
        <w:rPr>
          <w:rFonts w:hint="eastAsia" w:ascii="Times New Roman" w:hAnsi="Times New Roman" w:eastAsia="仿宋_GB2312" w:cs="Times New Roman"/>
          <w:sz w:val="32"/>
          <w:szCs w:val="32"/>
        </w:rPr>
        <w:t>文化旅游事故应急指挥部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文旅指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文化旅游事故应急指挥部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文旅指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县文化旅游事故应急指挥部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县政府负责文化旅游副县长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县政府办副主任、县应急局局长、县文旅局局长、县消防救援大队教导员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应急局、县公安局、县民政局、县财政局、县文旅局、县交运局、县卫健体局、县气象局、县教育局、县消防救援大队、交警大队、地电交口分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县文化旅游事故应急指挥部下设办公室，办公室设在</w:t>
      </w:r>
      <w:r>
        <w:rPr>
          <w:rFonts w:hint="eastAsia" w:ascii="Times New Roman" w:hAnsi="Times New Roman" w:eastAsia="仿宋_GB2312" w:cs="Times New Roman"/>
          <w:sz w:val="32"/>
          <w:szCs w:val="32"/>
        </w:rPr>
        <w:t>县文旅局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县文旅局局长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文化旅游事故应急指挥部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文化旅游事故应急指挥部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一般文化旅游事故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县政府负责文化旅游副县长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县政府办副主任、县文旅局局长、县应急局局长、县消防救援大队教导员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县文旅局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县应急局、县公安局、县交运局及事发地乡（镇）政府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应急处置组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根据具体事故，由县公安、交通、气象、教育</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消防救援等部门</w:t>
      </w:r>
      <w:r>
        <w:rPr>
          <w:rFonts w:hint="eastAsia" w:ascii="Times New Roman" w:hAnsi="Times New Roman" w:eastAsia="仿宋_GB2312" w:cs="Times New Roman"/>
          <w:bCs/>
          <w:sz w:val="32"/>
          <w:szCs w:val="32"/>
        </w:rPr>
        <w:t>和事发地乡（镇）政府及事发单位组成</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收集汇总事故单位相关资料，组织技术研判；制定现场应急救援方案，报县现场指挥部并组织实施；组织搜救遇险人员；及时报告救援现场有关情况；完成县现场指挥部安排的其他任务</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bCs/>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县财政局、县交运局、县应急局</w:t>
      </w:r>
      <w:r>
        <w:rPr>
          <w:rFonts w:ascii="Times New Roman" w:hAnsi="Times New Roman" w:eastAsia="仿宋_GB2312" w:cs="Times New Roman"/>
          <w:bCs/>
          <w:sz w:val="32"/>
          <w:szCs w:val="32"/>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w:t>
      </w:r>
      <w:r>
        <w:rPr>
          <w:rFonts w:hint="eastAsia" w:ascii="Times New Roman" w:hAnsi="Times New Roman" w:eastAsia="仿宋_GB2312" w:cs="Times New Roman"/>
          <w:bCs/>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负责协助做好交通管制，维护交通秩序，保障道路畅通；协助做好人员转移安置点和社会治安维护等工作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负责遇险遇难人员亲属安置、安抚、救济；遇难人员遗体处置、抚恤、理赔；工伤保险待遇落实；征用物资和救援费用补偿；灾后恢复和重建；其他有关善后处理工作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按照县指挥部要求，组织协调新闻媒体做好文化旅游事故应急工作新闻报道，加强舆情收集分析，正确引导舆论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县文旅局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根据具体事故从各行业领域抽调有关专家</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负责对事故情况进行科学研判，分析研判事故发展态势，提出抢险救援意见建议，为县现场指挥部决策提供技术支持</w:t>
      </w:r>
      <w:r>
        <w:rPr>
          <w:rFonts w:ascii="Times New Roman" w:hAnsi="Times New Roman" w:eastAsia="仿宋_GB2312" w:cs="Times New Roman"/>
          <w:bCs/>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县文旅局依法对所属行业安全生产风险点、危险源进行辨识、评估，制定防控措施，定期进行检查、监控。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hint="eastAsia" w:ascii="Times New Roman" w:hAnsi="Times New Roman" w:eastAsia="仿宋_GB2312" w:cs="Times New Roman"/>
          <w:bCs/>
          <w:sz w:val="32"/>
          <w:szCs w:val="32"/>
        </w:rPr>
        <w:t>乡（镇）</w:t>
      </w:r>
      <w:r>
        <w:rPr>
          <w:rFonts w:hint="eastAsia" w:ascii="Times New Roman" w:hAnsi="Times New Roman" w:eastAsia="仿宋_GB2312" w:cs="Times New Roman"/>
          <w:sz w:val="32"/>
          <w:szCs w:val="32"/>
        </w:rPr>
        <w:t>建立文化旅游事故防控制度，建立完善安全运行领域风险防控体系，严格落实事故预防主体责任，加强政府和企业隐患排查治理和风险分级管控双重预防机制的建设，防范化解安全生产风险，消除事故隐患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单位中负有安全生产监督管理职责的部门，应建立文化旅游事故预警机制，坚持早发现、早报告、早处置，督促各单位开展全员、全方位、全过程的风险排查、风险评估和危害辨识，加强风险管控和隐患排查治理。</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县指挥部成员宣传报道组应依法依规、及时向本行政区域涉险单位发布预警信息，并视情通报县指挥部相关成员单位。预警信息可以通过电视、广播、报纸、网站、手机短信、微信等渠道或方式发布。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信息接报与报送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一般文化旅游事件发生后，文化旅游单位负责人于1小时内报告县人民政府和县文旅局；较大及以上文化旅游事件还应同时报告市文旅局。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县文旅局接到一般文化旅游事件报告后2小时内，报告市文旅局，同时报告本级政府；接到较大及以上文化旅游事件后1小时内，直接上报省文旅厅、文物局，同时报告市文旅局县人民政府。</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特殊情况下，县文旅局在向市文旅局、县人民政府报告信息的同时，可直接向省文旅厅、文物局报告情况。</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我县行政区域之外发生涉及我县的文化旅游突发事件，文化旅游团队的负责人应当立即向当地公安部门和政府报告，并进行必要的自救。文化旅游单位负责人在接到事故报告后，应立即向所在县文旅局报告。报告时限与上述要求一致。</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国外发生的旅游突发事件，还应立即向我驻当地外交机构报告。旅行社负责人在接到领队报告后，应立即向旅行社所在地旅游主管部门报告，旅游主管部门按程序迅速上报。按国家《中国公民出境旅游突发事件应急预案》有关政策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2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文化旅游事故发生后，事发企业立即启动本单位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文化旅游事故发生后，依据响应条件，启动相应等级响应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（3）开展文化旅游事故会商，分析研判事故形势，研究制定应急救援方案和保障方案，并根据事故发展态势及时调整应急救援方案。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（6）做好地质灾害、环境、气象应急监测和交通、通信、电力等应急保障工作。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（8）迅速组织周围群众撤离危险区域，维护社会治安，做好撤离群众生活安置工作。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 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（11）认真贯彻落实省、市、县政府领导指示批示精神。</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（12）文化旅游事故中涉及到发生旅游交通、火灾爆炸、</w:t>
      </w:r>
      <w:r>
        <w:rPr>
          <w:rFonts w:hint="eastAsia" w:ascii="仿宋_GB2312" w:eastAsia="仿宋_GB2312"/>
          <w:sz w:val="32"/>
          <w:szCs w:val="32"/>
        </w:rPr>
        <w:t>食品安全、旅游突发公共卫生、自然灾害、大型游乐设施</w:t>
      </w:r>
      <w:r>
        <w:rPr>
          <w:rFonts w:hint="eastAsia" w:ascii="Times New Roman" w:hAnsi="Times New Roman" w:eastAsia="仿宋_GB2312" w:cs="Times New Roman"/>
          <w:sz w:val="32"/>
          <w:szCs w:val="32"/>
          <w:lang w:val="zh-CN"/>
        </w:rPr>
        <w:t>事故等，按照各类对应的事故类别进行处置。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当发生较大及以上、情况及其特殊、超出县政府应对能力的文化旅游事故，县指挥部提请县政府向市政府请求增援。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文化旅游事故处于可控范围，受伤、被困人员搜救工作接近尾声，导致次生灾害隐患已经排除或可控，灾害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响应结束条件：抢险救援工作结束；紧急转移和安置工作完成；经趋势判断，次生灾害后果消除或得到控制；交通、电力、通信和供水等基础设施恢复。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事发地政府和事发单位妥善处理事故伤亡人员及其家属的安置、救济、补偿和保险理赔，征用物资和救援费用补偿，灾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事故发生地政府按照分级负责的原则对救援过程中的救援费用予以保障。县财政局负责及时支付启动县级响应时经县指挥部调用发生的抢险救援、紧急医学救助、调查评估及社会资源临时征用等费用。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县指挥部各成员单位应采取多种形式宣传本预案。将本预案的培训纳入安全生产培训工作计划，并组织实施。县指挥部办公室按规定会同乡（镇）政府至少每两年组织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0"/>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应急值班电话：0358-5422265（设在县文旅局值班办公室）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交口县文化旅游事故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2.交口县文化旅游事故指挥机构及职责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交口县文化旅游事故分级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交口县文化旅游事故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.交口县文化旅游事故指挥机构联络方式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.交口县文化旅游</w:t>
      </w:r>
      <w:r>
        <w:rPr>
          <w:rFonts w:hint="eastAsia" w:ascii="Times New Roman" w:hAnsi="Times New Roman" w:eastAsia="仿宋_GB2312" w:cs="Times New Roman"/>
          <w:sz w:val="32"/>
          <w:szCs w:val="32"/>
        </w:rPr>
        <w:t>事故应急物资</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txbxContent>
                        </wps:txbx>
                        <wps:bodyPr upright="1"/>
                      </wps:wsp>
                      <wps:wsp>
                        <wps:cNvPr id="17" name="流程图: 可选过程 6"/>
                        <wps:cNvSpPr/>
                        <wps:spPr>
                          <a:xfrm>
                            <a:off x="4006042" y="2883128"/>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综合协调组</w:t>
                              </w:r>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警戒保卫组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2" name="肘形连接符 15"/>
                        <wps:cNvCnPr/>
                        <wps:spPr>
                          <a:xfrm rot="10800000" flipH="1" flipV="1">
                            <a:off x="4006042" y="303173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FJ0z7HaAAAACQEAAA8AAAAAAAAAAQAgAAAAIgAA&#10;AGRycy9kb3ducmV2LnhtbFBLAQIUABQAAAAIAIdO4kBBEQwGCwwAADl2AAAOAAAAAAAAAAEAIAAA&#10;ACkBAABkcnMvZTJvRG9jLnhtbFBLBQYAAAAABgAGAFkBAACmDw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ND9iAgbAgAA&#10;DA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&#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cJTlrYAAAACQEAAA8AAAAAAAAAAQAgAAAAIgAAAGRy&#10;cy9kb3ducmV2LnhtbFBLAQIUABQAAAAIAIdO4kBtreRRPgIAAJoEAAAOAAAAAAAAAAEAIAAAACcB&#10;AABkcnMvZTJvRG9jLnhtbFBLBQYAAAAABgAGAFkBAADX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M/CX2QAAAAkBAAAPAAAAAAAAAAEAIAAA&#10;ACIAAABkcnMvZG93bnJldi54bWxQSwECFAAUAAAACACHTuJAJncbxgsCAAD/AwAADgAAAAAAAAAB&#10;ACAAAAAoAQAAZHJzL2Uyb0RvYy54bWxQSwUGAAAAAAYABgBZAQAAp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g3QadYAAAAJAQAADwAA&#10;AAAAAAABACAAAAAiAAAAZHJzL2Rvd25yZXYueG1sUEsBAhQAFAAAAAgAh07iQC5uvpYYAgAADgQA&#10;AA4AAAAAAAAAAQAgAAAAJQEAAGRycy9lMm9Eb2MueG1sUEsFBgAAAAAGAAYAWQEAAK8F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txbxContent>
                  </v:textbox>
                </v:shape>
                <v:shape id="流程图: 可选过程 6" o:spid="_x0000_s1026" o:spt="176" type="#_x0000_t176" style="position:absolute;left:4006042;top:2883128;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KDdq4R0C&#10;AAAO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综合协调组</w:t>
                        </w:r>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Myo3G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Hgl7nge&#10;AgAADg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CzzKWHHAIA&#10;AA4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BzLLPJ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警戒保卫组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xwtgLh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JJOK4c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23IRSBoCAAAP&#10;BAAADgAAAAAAAAABACAAAAAlAQAAZHJzL2Uyb0RvYy54bWxQSwUGAAAAAAYABgBZAQAAsQ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5" o:spid="_x0000_s1026" o:spt="34" type="#_x0000_t34" style="position:absolute;left:4006042;top:303173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Nr2BTZ&#10;AAAACQEAAA8AAAAAAAAAAQAgAAAAIgAAAGRycy9kb3ducmV2LnhtbFBLAQIUABQAAAAIAIdO4kDX&#10;Tm5VHwIAAAEEAAAOAAAAAAAAAAEAIAAAACgBAABkcnMvZTJvRG9jLnhtbFBLBQYAAAAABgAGAFkB&#10;AAC5BQAAAAA=&#10;" adj="-7776000">
                  <v:fill on="f" focussize="0,0"/>
                  <v:stroke color="#000000" joinstyle="miter"/>
                  <v:imagedata o:title=""/>
                  <o:lock v:ext="edit" aspectratio="f"/>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vT5&#10;zR0CAAABBAAADgAAAAAAAAABACAAAAAoAQAAZHJzL2Uyb0RvYy54bWxQSwUGAAAAAAYABgBZAQAA&#10;twU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Da9gU&#10;2QAAAAkBAAAPAAAAAAAAAAEAIAAAACIAAABkcnMvZG93bnJldi54bWxQSwECFAAUAAAACACHTuJA&#10;fgHAqiACAAABBAAADgAAAAAAAAABACAAAAAoAQAAZHJzL2Uyb0RvYy54bWxQSwUGAAAAAAYABgBZ&#10;AQAAugU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2vYFNkA&#10;AAAJAQAADwAAAAAAAAABACAAAAAiAAAAZHJzL2Rvd25yZXYueG1sUEsBAhQAFAAAAAgAh07iQAtH&#10;C6seAgAAAQQAAA4AAAAAAAAAAQAgAAAAKAEAAGRycy9lMm9Eb2MueG1sUEsFBgAAAAAGAAYAWQEA&#10;ALgFA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a9gU2QAA&#10;AAkBAAAPAAAAAAAAAAEAIAAAACIAAABkcnMvZG93bnJldi54bWxQSwECFAAUAAAACACHTuJAsIl6&#10;ox0CAAABBAAADgAAAAAAAAABACAAAAAoAQAAZHJzL2Uyb0RvYy54bWxQSwUGAAAAAAYABgBZAQAA&#10;twU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Nr2BTZAAAA&#10;CQEAAA8AAAAAAAAAAQAgAAAAIgAAAGRycy9kb3ducmV2LnhtbFBLAQIUABQAAAAIAIdO4kDmWaiA&#10;HAIAAAEEAAAOAAAAAAAAAAEAIAAAACgBAABkcnMvZTJvRG9jLnhtbFBLBQYAAAAABgAGAFkBAAC2&#10;BQ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DoRC4cCgIAAOwDAAAOAAAAAAAAAAEA&#10;IAAAACgBAABkcnMvZTJvRG9jLnhtbFBLBQYAAAAABgAGAFkBAACk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PeZAmMe&#10;AgAADwQAAA4AAAAAAAAAAQAgAAAAJQEAAGRycy9lMm9Eb2MueG1sUEsFBgAAAAAGAAYAWQEAALUF&#10;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ovqs9oAAAAJAQAADwAAAAAAAAABACAAAAAiAAAAZHJzL2Rvd25yZXYueG1sUEsBAhQAFAAAAAgA&#10;h07iQHTjqQnqAQAAnQMAAA4AAAAAAAAAAQAgAAAAKQEAAGRycy9lMm9Eb2MueG1sUEsFBgAAAAAG&#10;AAYAWQEAAIUFA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euML2B0C&#10;AAAP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aL6rPaAAAACQEAAA8AAAAAAAAAAQAgAAAAIgAAAGRycy9kb3ducmV2Lnht&#10;bFBLAQIUABQAAAAIAIdO4kBx7YpZ9wEAAMYDAAAOAAAAAAAAAAEAIAAAACkBAABkcnMvZTJvRG9j&#10;LnhtbFBLBQYAAAAABgAGAFkBAACSBQ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9G/H7aAAAACQEAAA8A&#10;AAAAAAAAAQAgAAAAIgAAAGRycy9kb3ducmV2LnhtbFBLAQIUABQAAAAIAIdO4kCyKpY0FQIAAPQD&#10;AAAOAAAAAAAAAAEAIAAAACkBAABkcnMvZTJvRG9jLnhtbFBLBQYAAAAABgAGAFkBAACwBQ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oN0GnWAAAACQEA&#10;AA8AAAAAAAAAAQAgAAAAIgAAAGRycy9kb3ducmV2LnhtbFBLAQIUABQAAAAIAIdO4kAWri+aHAIA&#10;AA8EAAAOAAAAAAAAAAEAIAAAACUBAABkcnMvZTJvRG9jLnhtbFBLBQYAAAAABgAGAFkBAACzBQAA&#10;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5IUytgAAAAJAQAADwAAAAAAAAABACAAAAAiAAAAZHJzL2Rvd25yZXYueG1sUEsBAhQA&#10;FAAAAAgAh07iQKytWT/yAQAAwQMAAA4AAAAAAAAAAQAgAAAAJwEAAGRycy9lMm9Eb2MueG1sUEsF&#10;BgAAAAAGAAYAWQEAAIs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G28JsY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ovqs9oAAAAJAQAADwAAAAAAAAABACAAAAAiAAAAZHJzL2Rvd25yZXYu&#10;eG1sUEsBAhQAFAAAAAgAh07iQJ1b1SX5AQAAxgMAAA4AAAAAAAAAAQAgAAAAKQEAAGRycy9lMm9E&#10;b2MueG1sUEsFBgAAAAAGAAYAWQEAAJQFA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qmDuNkAAAAJAQAADwAAAAAAAAABACAAAAAiAAAAZHJzL2Rvd25yZXYueG1sUEsBAhQAFAAA&#10;AAgAh07iQLBglcbuAQAAqAMAAA4AAAAAAAAAAQAgAAAAKAEAAGRycy9lMm9Eb2MueG1sUEsFBgAA&#10;AAAGAAYAWQEAAIgFA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DdBp1gAA&#10;AAkBAAAPAAAAAAAAAAEAIAAAACIAAABkcnMvZG93bnJldi54bWxQSwECFAAUAAAACACHTuJAFly5&#10;5CACAAAPBAAADgAAAAAAAAABACAAAAAlAQAAZHJzL2Uyb0RvYy54bWxQSwUGAAAAAAYABgBZAQAA&#10;twU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qmDuNkAAAAJAQAADwAAAAAAAAABACAAAAAiAAAAZHJzL2Rvd25y&#10;ZXYueG1sUEsBAhQAFAAAAAgAh07iQOhHNZ79AQAAzgMAAA4AAAAAAAAAAQAgAAAAKAEAAGRycy9l&#10;Mm9Eb2MueG1sUEsFBgAAAAAGAAYAWQEAAJcFAAA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6DdBp1gAAAAkB&#10;AAAPAAAAAAAAAAEAIAAAACIAAABkcnMvZG93bnJldi54bWxQSwECFAAUAAAACACHTuJAgWvVgB0C&#10;AAAQBAAADgAAAAAAAAABACAAAAAlAQAAZHJzL2Uyb0RvYy54bWxQSwUGAAAAAAYABgBZAQAAtAUA&#10;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FtLjgQbAgAA&#10;DgQAAA4AAAAAAAAAAQAgAAAAJQEAAGRycy9lMm9Eb2MueG1sUEsFBgAAAAAGAAYAWQEAALIFAAAA&#10;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g3QadYAAAAJ&#10;AQAADwAAAAAAAAABACAAAAAiAAAAZHJzL2Rvd25yZXYueG1sUEsBAhQAFAAAAAgAh07iQKv2w4Me&#10;AgAADwQAAA4AAAAAAAAAAQAgAAAAJQEAAGRycy9lMm9Eb2MueG1sUEsFBgAAAAAGAAYAWQEAALUF&#10;A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2vYFNkAAAAJ&#10;AQAADwAAAAAAAAABACAAAAAiAAAAZHJzL2Rvd25yZXYueG1sUEsBAhQAFAAAAAgAh07iQIwlHScb&#10;AgAAAQQAAA4AAAAAAAAAAQAgAAAAKAEAAGRycy9lMm9Eb2MueG1sUEsFBgAAAAAGAAYAWQEAALUF&#10;A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r/juz2QAA&#10;AAkBAAAPAAAAAAAAAAEAIAAAACIAAABkcnMvZG93bnJldi54bWxQSwECFAAUAAAACACHTuJAeaDh&#10;DVYCAACbBAAADgAAAAAAAAABACAAAAAoAQAAZHJzL2Uyb0RvYy54bWxQSwUGAAAAAAYABgBZAQAA&#10;8AU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i+qz2gAAAAkBAAAPAAAAAAAAAAEAIAAAACIAAABkcnMvZG93bnJldi54bWxQSwECFAAUAAAACACH&#10;TuJAQ7fIv+kBAACdAwAADgAAAAAAAAABACAAAAApAQAAZHJzL2Uyb0RvYy54bWxQSwUGAAAAAAYA&#10;BgBZAQAAhAU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9G/H7aAAAACQEAAA8AAAAAAAAAAQAgAAAAIgAAAGRycy9kb3ducmV2Lnht&#10;bFBLAQIUABQAAAAIAIdO4kDcti739wEAALIDAAAOAAAAAAAAAAEAIAAAACkBAABkcnMvZTJvRG9j&#10;LnhtbFBLBQYAAAAABgAGAFkBAACS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g3QadYAAAAJAQAA&#10;DwAAAAAAAAABACAAAAAiAAAAZHJzL2Rvd25yZXYueG1sUEsBAhQAFAAAAAgAh07iQPZFMecbAgAA&#10;DgQAAA4AAAAAAAAAAQAgAAAAJQEAAGRycy9lMm9Eb2MueG1sUEsFBgAAAAAGAAYAWQEAALIFAAAA&#10;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6DdBp1gAAAAkBAAAP&#10;AAAAAAAAAAEAIAAAACIAAABkcnMvZG93bnJldi54bWxQSwECFAAUAAAACACHTuJArQ9oZBoCAAAO&#10;BAAADgAAAAAAAAABACAAAAAlAQAAZHJzL2Uyb0RvYy54bWxQSwUGAAAAAAYABgBZAQAAsQ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v+&#10;O7PZAAAACQEAAA8AAAAAAAAAAQAgAAAAIgAAAGRycy9kb3ducmV2LnhtbFBLAQIUABQAAAAIAIdO&#10;4kC71EX4WwIAAKYEAAAOAAAAAAAAAAEAIAAAACgBAABkcnMvZTJvRG9jLnhtbFBLBQYAAAAABgAG&#10;AFkBAAD1BQ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eSFMrYAAAACQEAAA8AAAAAAAAAAQAgAAAAIgAAAGRycy9k&#10;b3ducmV2LnhtbFBLAQIUABQAAAAIAIdO4kDg8LcnyQEAAFkDAAAOAAAAAAAAAAEAIAAAACcBAABk&#10;cnMvZTJvRG9jLnhtbFBLBQYAAAAABgAGAFkBAABi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eSFMrYAAAACQEAAA8AAAAAAAAAAQAgAAAAIgAAAGRy&#10;cy9kb3ducmV2LnhtbFBLAQIUABQAAAAIAIdO4kCGOvp/zAEAAFkDAAAOAAAAAAAAAAEAIAAAACcB&#10;AABkcnMvZTJvRG9jLnhtbFBLBQYAAAAABgAGAFkBAABl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SlQP18oBAABaAwAADgAAAAAAAAABACAAAAAnAQAA&#10;ZHJzL2Uyb0RvYy54bWxQSwUGAAAAAAYABgBZAQAAYw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LaJnLaAAAACQEAAA8AAAAAAAAAAQAgAAAAIgAAAGRycy9k&#10;b3ducmV2LnhtbFBLAQIUABQAAAAIAIdO4kAc0Ej9AAIAAMkDAAAOAAAAAAAAAAEAIAAAACkBAABk&#10;cnMvZTJvRG9jLnhtbFBLBQYAAAAABgAGAFkBAACb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SbSFtcAAAAJAQAADwAAAAAAAAABACAAAAAi&#10;AAAAZHJzL2Rvd25yZXYueG1sUEsBAhQAFAAAAAgAh07iQGNjdj3SAQAAYwMAAA4AAAAAAAAAAQAg&#10;AAAAJgEAAGRycy9lMm9Eb2MueG1sUEsFBgAAAAAGAAYAWQEAAGoFA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khTK2AAAAAkBAAAPAAAAAAAAAAEAIAAAACIAAABkcnMv&#10;ZG93bnJldi54bWxQSwECFAAUAAAACACHTuJAHxDxEsoBAABZAwAADgAAAAAAAAABACAAAAAnAQAA&#10;ZHJzL2Uyb0RvYy54bWxQSwUGAAAAAAYABgBZAQAAYwU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qYO42QAAAAkBAAAPAAAAAAAAAAEAIAAAACIAAABkcnMvZG93bnJldi54&#10;bWxQSwECFAAUAAAACACHTuJAs4bpgPkBAAC7AwAADgAAAAAAAAABACAAAAAoAQAAZHJzL2Uyb0Rv&#10;Yy54bWxQSwUGAAAAAAYABgBZAQAAkwU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9G/H7aAAAACQEAAA8AAAAAAAAAAQAgAAAAIgAAAGRycy9kb3ducmV2LnhtbFBL&#10;AQIUABQAAAAIAIdO4kDBf33v9AEAAK4DAAAOAAAAAAAAAAEAIAAAACkBAABkcnMvZTJvRG9jLnht&#10;bFBLBQYAAAAABgAGAFkBAACPBQ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交口县文化旅游事故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交口县文化旅游事故指挥机构及职责</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县文化旅游事故应急指挥部职责：</w:t>
            </w:r>
            <w:r>
              <w:rPr>
                <w:rFonts w:hint="eastAsia"/>
                <w:kern w:val="0"/>
                <w:sz w:val="24"/>
                <w:lang w:bidi="ar"/>
              </w:rPr>
              <w:t>贯彻落实党中央、国务院，省委、省政府，市委、市政府及县委、县政府关于文化旅游安全工作的决策部署，统筹协调全县文化旅游事故防范及隐患排查治理工作，制定文化旅游安全总体规划、重要措施，组织指挥文化旅游事故应急处置工作，指导协调一般文化旅游事故调查评估和善后处置工作，落实市应急救援总指挥部、市文化旅游事故应急指挥部、县委、县政府及县应急救援总指挥部交办的文化旅游事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县文化旅游事故应急指挥部</w:t>
            </w:r>
            <w:r>
              <w:rPr>
                <w:b/>
                <w:bCs/>
                <w:kern w:val="0"/>
                <w:sz w:val="24"/>
              </w:rPr>
              <w:t>办公室职责：</w:t>
            </w:r>
            <w:r>
              <w:rPr>
                <w:rFonts w:hint="eastAsia"/>
                <w:kern w:val="0"/>
                <w:sz w:val="24"/>
                <w:lang w:bidi="ar"/>
              </w:rPr>
              <w:t>承担文化旅游事故应急指挥部日常工作，制定、修订文化旅游事故专项应急预案，组织文化旅游事故防范和隐患排查治理工作，开展桌面推演、实兵演练等应对文化旅游事故专项训练，协调各方面力量参加较大文化旅游事故救援行动，协助县委、县政府指定的负责同志组织文化旅游事故应急处置工作，配合做好文化旅游事故调查评估和善后处置工作，报告和发布一般文化旅游事故信息，指导乡（镇）做好文化旅游事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县文旅局局长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2"/>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县文旅局</w:t>
            </w:r>
          </w:p>
        </w:tc>
        <w:tc>
          <w:tcPr>
            <w:tcW w:w="9808" w:type="dxa"/>
            <w:vAlign w:val="center"/>
          </w:tcPr>
          <w:p>
            <w:pPr>
              <w:widowControl/>
              <w:textAlignment w:val="center"/>
              <w:rPr>
                <w:rFonts w:ascii="Times New Roman" w:hAnsi="Times New Roman" w:cs="Times New Roman"/>
                <w:kern w:val="0"/>
                <w:sz w:val="24"/>
                <w:lang w:bidi="ar"/>
              </w:rPr>
            </w:pPr>
            <w:r>
              <w:rPr>
                <w:rStyle w:val="21"/>
                <w:rFonts w:hint="default" w:ascii="Times New Roman" w:hAnsi="Times New Roman" w:cs="Times New Roman"/>
                <w:color w:val="auto"/>
                <w:lang w:bidi="ar"/>
              </w:rPr>
              <w:t>承担县指挥部办公室日常工作；</w:t>
            </w:r>
            <w:r>
              <w:rPr>
                <w:rFonts w:hint="eastAsia" w:ascii="Times New Roman" w:hAnsi="Times New Roman" w:cs="Times New Roman"/>
                <w:kern w:val="0"/>
                <w:sz w:val="24"/>
                <w:lang w:bidi="ar"/>
              </w:rPr>
              <w:t>负责全县文化、旅游、广播电视、文博系统的安全监管；负责各类旅游景区景点、旅行社、文物博物馆、公园内旅游车船和特种旅游项目及其设施的防火、防汛、防灾等安全管理工作；负责文化旅游事故的应急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县教育局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负责组织协调全县文化旅游事件涉及教育系统的应急救援工作。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指导文化旅游事故应急救援，承担文化旅游突发事件应急处置的综合协调工作。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负责提供事故发生地所需的气象资料信息，为事故的救援处置提供气象保障。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ascii="Times New Roman" w:hAnsi="Times New Roman" w:cs="Times New Roman"/>
                <w:kern w:val="0"/>
                <w:sz w:val="24"/>
                <w:lang w:bidi="ar"/>
              </w:rPr>
              <w:t>负责</w:t>
            </w:r>
            <w:r>
              <w:rPr>
                <w:rFonts w:hint="eastAsia" w:ascii="Times New Roman" w:hAnsi="Times New Roman" w:cs="Times New Roman"/>
                <w:kern w:val="0"/>
                <w:sz w:val="24"/>
                <w:lang w:bidi="ar"/>
              </w:rPr>
              <w:t>事故区域内</w:t>
            </w:r>
            <w:r>
              <w:rPr>
                <w:rFonts w:ascii="Times New Roman" w:hAnsi="Times New Roman" w:cs="Times New Roman"/>
                <w:kern w:val="0"/>
                <w:sz w:val="24"/>
                <w:lang w:bidi="ar"/>
              </w:rPr>
              <w:t>的消防</w:t>
            </w:r>
            <w:r>
              <w:rPr>
                <w:rFonts w:hint="eastAsia" w:ascii="Times New Roman" w:hAnsi="Times New Roman" w:cs="Times New Roman"/>
                <w:kern w:val="0"/>
                <w:sz w:val="24"/>
                <w:lang w:bidi="ar"/>
              </w:rPr>
              <w:t>抢险、救援</w:t>
            </w:r>
            <w:r>
              <w:rPr>
                <w:rFonts w:ascii="Times New Roman" w:hAnsi="Times New Roman" w:cs="Times New Roman"/>
                <w:kern w:val="0"/>
                <w:sz w:val="24"/>
                <w:lang w:bidi="ar"/>
              </w:rPr>
              <w:t>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负责事故区域电力供应、切断的协调处置工作，提供事故涉及电力方面的技术指导</w:t>
            </w:r>
            <w:r>
              <w:rPr>
                <w:rStyle w:val="23"/>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3"/>
                <w:rFonts w:hint="default" w:ascii="Times New Roman" w:hAnsi="Times New Roman" w:cs="Times New Roman"/>
                <w:color w:val="auto"/>
                <w:sz w:val="24"/>
                <w:szCs w:val="24"/>
                <w:lang w:bidi="ar"/>
              </w:rPr>
            </w:pPr>
            <w:r>
              <w:rPr>
                <w:rStyle w:val="23"/>
                <w:rFonts w:hint="default" w:ascii="Times New Roman" w:hAnsi="Times New Roman" w:cs="Times New Roman"/>
                <w:color w:val="auto"/>
                <w:sz w:val="24"/>
                <w:szCs w:val="24"/>
                <w:lang w:bidi="ar"/>
              </w:rPr>
              <w:t>负责本辖区内一切有关文化旅游事故的预防和处置工作。</w:t>
            </w:r>
          </w:p>
        </w:tc>
      </w:tr>
    </w:tbl>
    <w:p>
      <w:pPr>
        <w:widowControl/>
        <w:jc w:val="center"/>
        <w:rPr>
          <w:rFonts w:ascii="Times New Roman" w:hAnsi="Times New Roman" w:eastAsia="黑体" w:cs="Times New Roman"/>
          <w:kern w:val="0"/>
          <w:sz w:val="32"/>
          <w:szCs w:val="32"/>
          <w:highlight w:val="yellow"/>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highlight w:val="yellow"/>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交口县文化旅游事故分级</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3119"/>
        <w:gridCol w:w="3117"/>
        <w:gridCol w:w="3119"/>
        <w:gridCol w:w="276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433" w:type="pct"/>
            <w:vMerge w:val="restar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文化旅游</w:t>
            </w:r>
          </w:p>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事故分级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Ⅰ</w:t>
            </w:r>
            <w:r>
              <w:rPr>
                <w:rFonts w:ascii="Times New Roman" w:hAnsi="Times New Roman" w:cs="Times New Roman" w:eastAsiaTheme="minorEastAsia"/>
                <w:color w:val="000000"/>
                <w:kern w:val="0"/>
                <w:sz w:val="24"/>
                <w:lang w:bidi="ar"/>
              </w:rPr>
              <w:t>级（特别重大）</w:t>
            </w:r>
          </w:p>
        </w:tc>
        <w:tc>
          <w:tcPr>
            <w:tcW w:w="1174"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Ⅱ</w:t>
            </w:r>
            <w:r>
              <w:rPr>
                <w:rFonts w:ascii="Times New Roman" w:hAnsi="Times New Roman" w:cs="Times New Roman" w:eastAsiaTheme="minorEastAsia"/>
                <w:color w:val="000000"/>
                <w:kern w:val="0"/>
                <w:sz w:val="24"/>
                <w:lang w:bidi="ar"/>
              </w:rPr>
              <w:t>级（重大）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Ⅲ</w:t>
            </w:r>
            <w:r>
              <w:rPr>
                <w:rFonts w:ascii="Times New Roman" w:hAnsi="Times New Roman" w:cs="Times New Roman" w:eastAsiaTheme="minorEastAsia"/>
                <w:color w:val="000000"/>
                <w:kern w:val="0"/>
                <w:sz w:val="24"/>
                <w:lang w:bidi="ar"/>
              </w:rPr>
              <w:t>级（较大）</w:t>
            </w:r>
          </w:p>
        </w:tc>
        <w:tc>
          <w:tcPr>
            <w:tcW w:w="1043"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Ⅳ</w:t>
            </w:r>
            <w:r>
              <w:rPr>
                <w:rFonts w:ascii="Times New Roman" w:hAnsi="Times New Roman" w:cs="Times New Roman" w:eastAsiaTheme="minorEastAsia"/>
                <w:color w:val="000000"/>
                <w:kern w:val="0"/>
                <w:sz w:val="24"/>
                <w:lang w:bidi="ar"/>
              </w:rPr>
              <w:t>级（一般）</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40" w:hRule="atLeast"/>
          <w:jc w:val="center"/>
        </w:trPr>
        <w:tc>
          <w:tcPr>
            <w:tcW w:w="433" w:type="pct"/>
            <w:vMerge w:val="continue"/>
            <w:tcBorders>
              <w:tl2br w:val="nil"/>
              <w:tr2bl w:val="nil"/>
            </w:tcBorders>
            <w:tcMar>
              <w:top w:w="15" w:type="dxa"/>
              <w:left w:w="15" w:type="dxa"/>
              <w:right w:w="15" w:type="dxa"/>
            </w:tcMar>
            <w:vAlign w:val="center"/>
          </w:tcPr>
          <w:p>
            <w:pPr>
              <w:widowControl/>
              <w:spacing w:line="360" w:lineRule="auto"/>
              <w:jc w:val="center"/>
              <w:rPr>
                <w:rFonts w:ascii="Times New Roman" w:hAnsi="Times New Roman" w:cs="Times New Roman" w:eastAsiaTheme="minorEastAsia"/>
                <w:sz w:val="24"/>
              </w:rPr>
            </w:pP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造成30人以上死亡（含失踪），或危及30人以上生命安全，或100人以上重伤，或直接经济损失1亿元以上的文化旅游事故。</w:t>
            </w:r>
          </w:p>
        </w:tc>
        <w:tc>
          <w:tcPr>
            <w:tcW w:w="1174"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造成10人以上30人以下死亡（含失踪），或危及10人以上30人以下生命安全，或50人以上100人以下重伤，或直接经济损失5000万元以上1亿元以下的文化旅游事故。</w:t>
            </w: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造成3人以上10人以下死亡（含失踪），或危及3人以上10人以下生命安全，或30人以上50人以下重伤，或直接经济损失1000万元以上5000万元以下的文化旅游事故。</w:t>
            </w:r>
          </w:p>
        </w:tc>
        <w:tc>
          <w:tcPr>
            <w:tcW w:w="1043"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造成3人以下死亡或10人以下重伤，或1000万元以下直接经济损失的文化旅游事故。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5000" w:type="pct"/>
            <w:gridSpan w:val="5"/>
            <w:tcBorders>
              <w:tl2br w:val="nil"/>
              <w:tr2bl w:val="nil"/>
            </w:tcBorders>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备注：上述数量表述中，“以上”含本数，“以下”不含本数。</w:t>
            </w:r>
          </w:p>
        </w:tc>
      </w:tr>
    </w:tbl>
    <w:p>
      <w:pPr>
        <w:widowControl/>
        <w:jc w:val="center"/>
        <w:rPr>
          <w:rFonts w:cs="Times New Roman" w:asciiTheme="minorEastAsia" w:hAnsiTheme="minorEastAsia" w:eastAsiaTheme="minorEastAsia"/>
          <w:kern w:val="0"/>
          <w:sz w:val="24"/>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交口县文化旅游事故响应条件</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造成30人以上死亡、失联或危及30人以上生命安全，或100人以上重伤的文化旅游事故</w:t>
            </w:r>
            <w:r>
              <w:rPr>
                <w:rFonts w:ascii="Times New Roman" w:hAnsi="Times New Roman" w:cs="Times New Roman"/>
                <w:kern w:val="0"/>
                <w:sz w:val="24"/>
                <w:lang w:bidi="ar"/>
              </w:rPr>
              <w:t>；</w:t>
            </w:r>
          </w:p>
          <w:p>
            <w:pPr>
              <w:textAlignment w:val="center"/>
              <w:rPr>
                <w:rFonts w:ascii="Times New Roman" w:hAnsi="Times New Roman" w:cs="Times New Roman"/>
                <w:sz w:val="24"/>
              </w:rPr>
            </w:pPr>
            <w:r>
              <w:rPr>
                <w:rFonts w:hint="eastAsia" w:ascii="Times New Roman" w:hAnsi="Times New Roman" w:cs="Times New Roman"/>
                <w:kern w:val="0"/>
                <w:sz w:val="24"/>
                <w:lang w:bidi="ar"/>
              </w:rPr>
              <w:t>2. 造成旅游者500人以上滞留超过24小时，并对当地生产生活秩序造成严重影响的文化旅游事故；</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3</w:t>
            </w:r>
            <w:r>
              <w:rPr>
                <w:rFonts w:ascii="Times New Roman" w:hAnsi="Times New Roman" w:cs="Times New Roman"/>
                <w:kern w:val="0"/>
                <w:sz w:val="24"/>
                <w:lang w:bidi="ar"/>
              </w:rPr>
              <w:t>.</w:t>
            </w:r>
            <w:r>
              <w:rPr>
                <w:rFonts w:hint="eastAsia"/>
              </w:rPr>
              <w:t xml:space="preserve"> </w:t>
            </w:r>
            <w:r>
              <w:rPr>
                <w:rFonts w:hint="eastAsia" w:ascii="Times New Roman" w:hAnsi="Times New Roman" w:cs="Times New Roman"/>
                <w:kern w:val="0"/>
                <w:sz w:val="24"/>
                <w:lang w:bidi="ar"/>
              </w:rPr>
              <w:t>超出省政府应急处置能力的文化旅游事故。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造成10人以上30人以下死亡、失联或危及10人以上30人以下生命安全，或50人以上100人以下重伤的文化旅游事故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造成旅游者200人以上、500人以下滞留超过24小时，并对当地生产生活秩序造成严重影响的文化旅游事故；</w:t>
            </w:r>
          </w:p>
          <w:p>
            <w:pPr>
              <w:textAlignment w:val="center"/>
              <w:rPr>
                <w:rFonts w:ascii="Times New Roman" w:hAnsi="Times New Roman" w:cs="Times New Roman"/>
                <w:sz w:val="24"/>
              </w:rPr>
            </w:pPr>
            <w:r>
              <w:rPr>
                <w:rFonts w:hint="eastAsia" w:ascii="Times New Roman" w:hAnsi="Times New Roman" w:cs="Times New Roman"/>
                <w:kern w:val="0"/>
                <w:sz w:val="24"/>
                <w:lang w:bidi="ar"/>
              </w:rPr>
              <w:t>3</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超出市政府应急处置能力的文化旅游事故。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造成3人以上10人以下死亡、失联或危及3人以上10人以下生命安全，或10人以上50人以下重伤的文化旅游事故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造成旅游者50人以上、200人以下滞留超过24小时，并对当地生产生活秩序造成较大影响的文化旅游事故；</w:t>
            </w:r>
          </w:p>
          <w:p>
            <w:pPr>
              <w:textAlignment w:val="center"/>
              <w:rPr>
                <w:rFonts w:ascii="Times New Roman" w:hAnsi="Times New Roman" w:cs="Times New Roman"/>
                <w:sz w:val="24"/>
              </w:rPr>
            </w:pPr>
            <w:r>
              <w:rPr>
                <w:rFonts w:hint="eastAsia" w:ascii="Times New Roman" w:hAnsi="Times New Roman" w:cs="Times New Roman"/>
                <w:kern w:val="0"/>
                <w:sz w:val="24"/>
                <w:lang w:bidi="ar"/>
              </w:rPr>
              <w:t>3</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超出县政府应急处置能力的文化旅游事故。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造成1-3人死亡、失联或危及1-3人生命安全，或10人以下重伤的文化旅游事故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造成旅游者50人以下滞留超过24小时，并对当地生产生活秩序造成一定影响的文化旅游事故；</w:t>
            </w:r>
          </w:p>
          <w:p>
            <w:pPr>
              <w:textAlignment w:val="center"/>
              <w:rPr>
                <w:rFonts w:ascii="Times New Roman" w:hAnsi="Times New Roman" w:cs="Times New Roman"/>
                <w:sz w:val="24"/>
              </w:rPr>
            </w:pPr>
            <w:r>
              <w:rPr>
                <w:rFonts w:hint="eastAsia" w:ascii="Times New Roman" w:hAnsi="Times New Roman" w:cs="Times New Roman"/>
                <w:kern w:val="0"/>
                <w:sz w:val="24"/>
                <w:lang w:bidi="ar"/>
              </w:rPr>
              <w:t>3</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县指挥部认为需要启动四级响应的情形。</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交口县文化旅游事故指挥机构联络方式</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029"/>
        <w:gridCol w:w="1015"/>
        <w:gridCol w:w="2116"/>
        <w:gridCol w:w="1260"/>
        <w:gridCol w:w="178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段凤萍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分管文化旅游副县长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5421192</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程</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鹏</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15935863580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县文旅局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张保双</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5422265</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13191188189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30"/>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县文旅局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刘云贵</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15935095588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县教育局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bookmarkStart w:id="1" w:name="_GoBack" w:colFirst="2" w:colLast="5"/>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bookmarkEnd w:id="1"/>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15"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交口县文化旅游事故应急物资</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2834"/>
        <w:gridCol w:w="120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音响</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文化和旅游局物资库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话筒</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文化和旅游局物资库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凳子</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400个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文化和旅游局物资库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41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414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899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99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syDgEsQEA&#10;AEgDAAAOAAAAAAAAAAEAIAAAAB4BAABkcnMvZTJvRG9jLnhtbFBLBQYAAAAABgAGAFkBAABBBQAA&#10;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1B5A"/>
    <w:rsid w:val="000054EE"/>
    <w:rsid w:val="00013D28"/>
    <w:rsid w:val="00015B21"/>
    <w:rsid w:val="00016CF6"/>
    <w:rsid w:val="00021FE3"/>
    <w:rsid w:val="0002272D"/>
    <w:rsid w:val="00027413"/>
    <w:rsid w:val="00036221"/>
    <w:rsid w:val="000407C6"/>
    <w:rsid w:val="00043D9F"/>
    <w:rsid w:val="00045D89"/>
    <w:rsid w:val="00046F3E"/>
    <w:rsid w:val="00057456"/>
    <w:rsid w:val="000600BF"/>
    <w:rsid w:val="0006079F"/>
    <w:rsid w:val="000629E8"/>
    <w:rsid w:val="00062EF1"/>
    <w:rsid w:val="000636DE"/>
    <w:rsid w:val="0006562A"/>
    <w:rsid w:val="00065E3B"/>
    <w:rsid w:val="00067DF7"/>
    <w:rsid w:val="000715F4"/>
    <w:rsid w:val="000816D2"/>
    <w:rsid w:val="00081ACB"/>
    <w:rsid w:val="000876D7"/>
    <w:rsid w:val="00087B1D"/>
    <w:rsid w:val="00093214"/>
    <w:rsid w:val="00093FA2"/>
    <w:rsid w:val="000942B3"/>
    <w:rsid w:val="000A690D"/>
    <w:rsid w:val="000A6D68"/>
    <w:rsid w:val="000B5F14"/>
    <w:rsid w:val="000B6EAE"/>
    <w:rsid w:val="000C25FF"/>
    <w:rsid w:val="000C48C9"/>
    <w:rsid w:val="000C49B2"/>
    <w:rsid w:val="000C4C96"/>
    <w:rsid w:val="000D07FB"/>
    <w:rsid w:val="000D2930"/>
    <w:rsid w:val="000D7259"/>
    <w:rsid w:val="000E456A"/>
    <w:rsid w:val="000E65BE"/>
    <w:rsid w:val="00103185"/>
    <w:rsid w:val="001042C6"/>
    <w:rsid w:val="00105C5A"/>
    <w:rsid w:val="0010656F"/>
    <w:rsid w:val="00107F66"/>
    <w:rsid w:val="0011376C"/>
    <w:rsid w:val="00122559"/>
    <w:rsid w:val="001225D9"/>
    <w:rsid w:val="00127690"/>
    <w:rsid w:val="00131575"/>
    <w:rsid w:val="001322F8"/>
    <w:rsid w:val="00132348"/>
    <w:rsid w:val="001349CE"/>
    <w:rsid w:val="001419FB"/>
    <w:rsid w:val="001426DC"/>
    <w:rsid w:val="001466F6"/>
    <w:rsid w:val="00150FB1"/>
    <w:rsid w:val="0015174B"/>
    <w:rsid w:val="00155279"/>
    <w:rsid w:val="00157862"/>
    <w:rsid w:val="001606F0"/>
    <w:rsid w:val="00162CE0"/>
    <w:rsid w:val="00166500"/>
    <w:rsid w:val="00167BFB"/>
    <w:rsid w:val="001776F3"/>
    <w:rsid w:val="00177766"/>
    <w:rsid w:val="0018208B"/>
    <w:rsid w:val="001820BE"/>
    <w:rsid w:val="001834F2"/>
    <w:rsid w:val="001834F5"/>
    <w:rsid w:val="00187A7E"/>
    <w:rsid w:val="00192375"/>
    <w:rsid w:val="001A058A"/>
    <w:rsid w:val="001A5F99"/>
    <w:rsid w:val="001A66F3"/>
    <w:rsid w:val="001A6BE3"/>
    <w:rsid w:val="001A75A9"/>
    <w:rsid w:val="001B1916"/>
    <w:rsid w:val="001B1C77"/>
    <w:rsid w:val="001B32CB"/>
    <w:rsid w:val="001B7631"/>
    <w:rsid w:val="001C2299"/>
    <w:rsid w:val="001C430E"/>
    <w:rsid w:val="001C4710"/>
    <w:rsid w:val="001D09B3"/>
    <w:rsid w:val="001D1DD3"/>
    <w:rsid w:val="001D3AC2"/>
    <w:rsid w:val="001D4E2D"/>
    <w:rsid w:val="001D677E"/>
    <w:rsid w:val="001E0CDD"/>
    <w:rsid w:val="001E1640"/>
    <w:rsid w:val="001E178E"/>
    <w:rsid w:val="001E633D"/>
    <w:rsid w:val="001E6592"/>
    <w:rsid w:val="001E7697"/>
    <w:rsid w:val="001E7B0C"/>
    <w:rsid w:val="001F1B34"/>
    <w:rsid w:val="001F1CE6"/>
    <w:rsid w:val="001F3363"/>
    <w:rsid w:val="00202F01"/>
    <w:rsid w:val="00203AEC"/>
    <w:rsid w:val="00204838"/>
    <w:rsid w:val="002062B0"/>
    <w:rsid w:val="0020751A"/>
    <w:rsid w:val="00212AC5"/>
    <w:rsid w:val="00214F62"/>
    <w:rsid w:val="00216B50"/>
    <w:rsid w:val="00221EA4"/>
    <w:rsid w:val="00223F3A"/>
    <w:rsid w:val="002304FD"/>
    <w:rsid w:val="002322D5"/>
    <w:rsid w:val="002351D1"/>
    <w:rsid w:val="00236D4D"/>
    <w:rsid w:val="0025551E"/>
    <w:rsid w:val="00263BC2"/>
    <w:rsid w:val="00264AA3"/>
    <w:rsid w:val="002664EE"/>
    <w:rsid w:val="00266AEC"/>
    <w:rsid w:val="00273B94"/>
    <w:rsid w:val="00275393"/>
    <w:rsid w:val="00275875"/>
    <w:rsid w:val="002808C8"/>
    <w:rsid w:val="00281640"/>
    <w:rsid w:val="00281BFB"/>
    <w:rsid w:val="002850CE"/>
    <w:rsid w:val="00286833"/>
    <w:rsid w:val="00291329"/>
    <w:rsid w:val="002915AD"/>
    <w:rsid w:val="00293F4C"/>
    <w:rsid w:val="0029502E"/>
    <w:rsid w:val="00297904"/>
    <w:rsid w:val="002A03B3"/>
    <w:rsid w:val="002A3C12"/>
    <w:rsid w:val="002A4D31"/>
    <w:rsid w:val="002A5A09"/>
    <w:rsid w:val="002A7213"/>
    <w:rsid w:val="002A75C3"/>
    <w:rsid w:val="002B12A4"/>
    <w:rsid w:val="002B4BFF"/>
    <w:rsid w:val="002B5980"/>
    <w:rsid w:val="002C03CA"/>
    <w:rsid w:val="002C07EF"/>
    <w:rsid w:val="002C0B09"/>
    <w:rsid w:val="002C2559"/>
    <w:rsid w:val="002C29C6"/>
    <w:rsid w:val="002C3457"/>
    <w:rsid w:val="002C5404"/>
    <w:rsid w:val="002C5A28"/>
    <w:rsid w:val="002D11CA"/>
    <w:rsid w:val="002E1142"/>
    <w:rsid w:val="002E2892"/>
    <w:rsid w:val="002F10C0"/>
    <w:rsid w:val="002F2CBE"/>
    <w:rsid w:val="002F75ED"/>
    <w:rsid w:val="00321882"/>
    <w:rsid w:val="003329A4"/>
    <w:rsid w:val="0033464B"/>
    <w:rsid w:val="0033640B"/>
    <w:rsid w:val="003379CD"/>
    <w:rsid w:val="0034432A"/>
    <w:rsid w:val="00346C4D"/>
    <w:rsid w:val="00351282"/>
    <w:rsid w:val="00351362"/>
    <w:rsid w:val="00352063"/>
    <w:rsid w:val="00353227"/>
    <w:rsid w:val="00354A0B"/>
    <w:rsid w:val="00355301"/>
    <w:rsid w:val="00356C79"/>
    <w:rsid w:val="00356E4B"/>
    <w:rsid w:val="003623AD"/>
    <w:rsid w:val="00362C95"/>
    <w:rsid w:val="00363C08"/>
    <w:rsid w:val="00365180"/>
    <w:rsid w:val="00370477"/>
    <w:rsid w:val="0037481E"/>
    <w:rsid w:val="003752AF"/>
    <w:rsid w:val="00377B8A"/>
    <w:rsid w:val="0038010B"/>
    <w:rsid w:val="0038111F"/>
    <w:rsid w:val="00382450"/>
    <w:rsid w:val="00382C83"/>
    <w:rsid w:val="00390E0C"/>
    <w:rsid w:val="00391A07"/>
    <w:rsid w:val="00392AC1"/>
    <w:rsid w:val="00392B4F"/>
    <w:rsid w:val="00393984"/>
    <w:rsid w:val="0039475E"/>
    <w:rsid w:val="003A38E9"/>
    <w:rsid w:val="003A5D4E"/>
    <w:rsid w:val="003B16B5"/>
    <w:rsid w:val="003B3A4A"/>
    <w:rsid w:val="003B79FC"/>
    <w:rsid w:val="003C3FE8"/>
    <w:rsid w:val="003C6CCF"/>
    <w:rsid w:val="003C714F"/>
    <w:rsid w:val="003D2CCE"/>
    <w:rsid w:val="003E55A7"/>
    <w:rsid w:val="003F0F0B"/>
    <w:rsid w:val="003F219F"/>
    <w:rsid w:val="003F31DE"/>
    <w:rsid w:val="003F44EA"/>
    <w:rsid w:val="003F54F9"/>
    <w:rsid w:val="003F6368"/>
    <w:rsid w:val="00403851"/>
    <w:rsid w:val="004110EF"/>
    <w:rsid w:val="00414FF5"/>
    <w:rsid w:val="004150CC"/>
    <w:rsid w:val="00416BCF"/>
    <w:rsid w:val="004171F4"/>
    <w:rsid w:val="00417830"/>
    <w:rsid w:val="00422713"/>
    <w:rsid w:val="00423131"/>
    <w:rsid w:val="0042412E"/>
    <w:rsid w:val="004264AE"/>
    <w:rsid w:val="00427AC2"/>
    <w:rsid w:val="0043107B"/>
    <w:rsid w:val="00435EE2"/>
    <w:rsid w:val="00443E06"/>
    <w:rsid w:val="004506F8"/>
    <w:rsid w:val="00451284"/>
    <w:rsid w:val="004533F5"/>
    <w:rsid w:val="00456566"/>
    <w:rsid w:val="00460311"/>
    <w:rsid w:val="00460DAC"/>
    <w:rsid w:val="0046320F"/>
    <w:rsid w:val="00463C52"/>
    <w:rsid w:val="004708B3"/>
    <w:rsid w:val="00474BFD"/>
    <w:rsid w:val="004753D5"/>
    <w:rsid w:val="0047793B"/>
    <w:rsid w:val="004861C5"/>
    <w:rsid w:val="004867BF"/>
    <w:rsid w:val="004868EA"/>
    <w:rsid w:val="0049493B"/>
    <w:rsid w:val="00495744"/>
    <w:rsid w:val="004A2F64"/>
    <w:rsid w:val="004B6963"/>
    <w:rsid w:val="004C2080"/>
    <w:rsid w:val="004C276A"/>
    <w:rsid w:val="004C2BE5"/>
    <w:rsid w:val="004C2F99"/>
    <w:rsid w:val="004D426C"/>
    <w:rsid w:val="004E21C8"/>
    <w:rsid w:val="004F2DDE"/>
    <w:rsid w:val="004F3472"/>
    <w:rsid w:val="00504610"/>
    <w:rsid w:val="0050719B"/>
    <w:rsid w:val="00507C0E"/>
    <w:rsid w:val="00514CF1"/>
    <w:rsid w:val="00516ED7"/>
    <w:rsid w:val="00522E1A"/>
    <w:rsid w:val="00540AA9"/>
    <w:rsid w:val="00547F2C"/>
    <w:rsid w:val="0055075D"/>
    <w:rsid w:val="0055247A"/>
    <w:rsid w:val="005534C6"/>
    <w:rsid w:val="00556F48"/>
    <w:rsid w:val="00562B11"/>
    <w:rsid w:val="0056546B"/>
    <w:rsid w:val="00566C48"/>
    <w:rsid w:val="0057023B"/>
    <w:rsid w:val="00570B55"/>
    <w:rsid w:val="0057330A"/>
    <w:rsid w:val="005743B1"/>
    <w:rsid w:val="00581E75"/>
    <w:rsid w:val="00583801"/>
    <w:rsid w:val="00584DAD"/>
    <w:rsid w:val="00586A29"/>
    <w:rsid w:val="00596B64"/>
    <w:rsid w:val="005A0A26"/>
    <w:rsid w:val="005A1A24"/>
    <w:rsid w:val="005A455E"/>
    <w:rsid w:val="005A4A2D"/>
    <w:rsid w:val="005A62B4"/>
    <w:rsid w:val="005B0B05"/>
    <w:rsid w:val="005B60B7"/>
    <w:rsid w:val="005C1D2D"/>
    <w:rsid w:val="005C3584"/>
    <w:rsid w:val="005C77B6"/>
    <w:rsid w:val="005D032E"/>
    <w:rsid w:val="005D167D"/>
    <w:rsid w:val="005D1C9A"/>
    <w:rsid w:val="005D3043"/>
    <w:rsid w:val="005D3E0B"/>
    <w:rsid w:val="005D5317"/>
    <w:rsid w:val="005D5856"/>
    <w:rsid w:val="005D7967"/>
    <w:rsid w:val="005E658F"/>
    <w:rsid w:val="005E7959"/>
    <w:rsid w:val="005F15DA"/>
    <w:rsid w:val="005F41B0"/>
    <w:rsid w:val="005F4648"/>
    <w:rsid w:val="0060289A"/>
    <w:rsid w:val="006045C7"/>
    <w:rsid w:val="00605A16"/>
    <w:rsid w:val="0060701D"/>
    <w:rsid w:val="006115F7"/>
    <w:rsid w:val="00621FE3"/>
    <w:rsid w:val="00626A4E"/>
    <w:rsid w:val="006337AD"/>
    <w:rsid w:val="00640FCE"/>
    <w:rsid w:val="006424D1"/>
    <w:rsid w:val="0065193D"/>
    <w:rsid w:val="0065510A"/>
    <w:rsid w:val="00657DEC"/>
    <w:rsid w:val="0066165F"/>
    <w:rsid w:val="0066319C"/>
    <w:rsid w:val="00665990"/>
    <w:rsid w:val="006745C6"/>
    <w:rsid w:val="00675964"/>
    <w:rsid w:val="00677E78"/>
    <w:rsid w:val="0068073C"/>
    <w:rsid w:val="00684EB3"/>
    <w:rsid w:val="00687745"/>
    <w:rsid w:val="006922A7"/>
    <w:rsid w:val="006933CA"/>
    <w:rsid w:val="00695332"/>
    <w:rsid w:val="0069631C"/>
    <w:rsid w:val="006A1417"/>
    <w:rsid w:val="006A176C"/>
    <w:rsid w:val="006A1835"/>
    <w:rsid w:val="006A5451"/>
    <w:rsid w:val="006A7E9C"/>
    <w:rsid w:val="006B595C"/>
    <w:rsid w:val="006B7E82"/>
    <w:rsid w:val="006C0BBE"/>
    <w:rsid w:val="006D008E"/>
    <w:rsid w:val="006D36CF"/>
    <w:rsid w:val="006D46BC"/>
    <w:rsid w:val="006D4A26"/>
    <w:rsid w:val="006D77E2"/>
    <w:rsid w:val="006E10AA"/>
    <w:rsid w:val="006E7EE0"/>
    <w:rsid w:val="006F05A9"/>
    <w:rsid w:val="006F432B"/>
    <w:rsid w:val="006F78D2"/>
    <w:rsid w:val="007027D9"/>
    <w:rsid w:val="007037C3"/>
    <w:rsid w:val="00711065"/>
    <w:rsid w:val="007148F3"/>
    <w:rsid w:val="00714B79"/>
    <w:rsid w:val="00716387"/>
    <w:rsid w:val="00716EC5"/>
    <w:rsid w:val="007202BD"/>
    <w:rsid w:val="00720560"/>
    <w:rsid w:val="00723770"/>
    <w:rsid w:val="00723B36"/>
    <w:rsid w:val="007264A6"/>
    <w:rsid w:val="00726744"/>
    <w:rsid w:val="007316B1"/>
    <w:rsid w:val="007318EF"/>
    <w:rsid w:val="00732D92"/>
    <w:rsid w:val="0073453D"/>
    <w:rsid w:val="007362E0"/>
    <w:rsid w:val="00740500"/>
    <w:rsid w:val="00740791"/>
    <w:rsid w:val="00744C23"/>
    <w:rsid w:val="00750327"/>
    <w:rsid w:val="00752D45"/>
    <w:rsid w:val="00772474"/>
    <w:rsid w:val="00774158"/>
    <w:rsid w:val="00785854"/>
    <w:rsid w:val="007902C5"/>
    <w:rsid w:val="007957D1"/>
    <w:rsid w:val="007973E0"/>
    <w:rsid w:val="007A239E"/>
    <w:rsid w:val="007A2449"/>
    <w:rsid w:val="007B3D1E"/>
    <w:rsid w:val="007C011D"/>
    <w:rsid w:val="007C2905"/>
    <w:rsid w:val="007C2E8D"/>
    <w:rsid w:val="007C4D2D"/>
    <w:rsid w:val="007D0056"/>
    <w:rsid w:val="007D093B"/>
    <w:rsid w:val="007D0A69"/>
    <w:rsid w:val="007D521A"/>
    <w:rsid w:val="007E03C0"/>
    <w:rsid w:val="007E088E"/>
    <w:rsid w:val="007E2F25"/>
    <w:rsid w:val="007E35AA"/>
    <w:rsid w:val="007E5A6A"/>
    <w:rsid w:val="007F1BFE"/>
    <w:rsid w:val="00807309"/>
    <w:rsid w:val="00811CDA"/>
    <w:rsid w:val="00812356"/>
    <w:rsid w:val="00815458"/>
    <w:rsid w:val="0081657B"/>
    <w:rsid w:val="00817CE0"/>
    <w:rsid w:val="008202CE"/>
    <w:rsid w:val="0082124D"/>
    <w:rsid w:val="00824628"/>
    <w:rsid w:val="00825F41"/>
    <w:rsid w:val="00830D89"/>
    <w:rsid w:val="008332F9"/>
    <w:rsid w:val="00833609"/>
    <w:rsid w:val="00834A18"/>
    <w:rsid w:val="00835E57"/>
    <w:rsid w:val="008379DF"/>
    <w:rsid w:val="00837C2B"/>
    <w:rsid w:val="00842357"/>
    <w:rsid w:val="008436A9"/>
    <w:rsid w:val="00843FBE"/>
    <w:rsid w:val="00844053"/>
    <w:rsid w:val="0085103D"/>
    <w:rsid w:val="0085267E"/>
    <w:rsid w:val="00853FB6"/>
    <w:rsid w:val="008553BA"/>
    <w:rsid w:val="00857CA7"/>
    <w:rsid w:val="0086130C"/>
    <w:rsid w:val="008621CC"/>
    <w:rsid w:val="008631A6"/>
    <w:rsid w:val="00864201"/>
    <w:rsid w:val="00867013"/>
    <w:rsid w:val="00871C2F"/>
    <w:rsid w:val="00871E7A"/>
    <w:rsid w:val="008732CF"/>
    <w:rsid w:val="00885DA6"/>
    <w:rsid w:val="008867D9"/>
    <w:rsid w:val="008875E0"/>
    <w:rsid w:val="008900D4"/>
    <w:rsid w:val="00891681"/>
    <w:rsid w:val="00891E2A"/>
    <w:rsid w:val="00891F84"/>
    <w:rsid w:val="00894A16"/>
    <w:rsid w:val="008A0944"/>
    <w:rsid w:val="008A36A8"/>
    <w:rsid w:val="008A495E"/>
    <w:rsid w:val="008B0C62"/>
    <w:rsid w:val="008B6298"/>
    <w:rsid w:val="008C074A"/>
    <w:rsid w:val="008C3FA1"/>
    <w:rsid w:val="008C5C5C"/>
    <w:rsid w:val="008C6860"/>
    <w:rsid w:val="008D0FC8"/>
    <w:rsid w:val="008D2FBE"/>
    <w:rsid w:val="008D3FB0"/>
    <w:rsid w:val="008D4780"/>
    <w:rsid w:val="008D75BA"/>
    <w:rsid w:val="008E1471"/>
    <w:rsid w:val="008F0A24"/>
    <w:rsid w:val="008F0D1A"/>
    <w:rsid w:val="008F1277"/>
    <w:rsid w:val="008F19E6"/>
    <w:rsid w:val="008F1F6D"/>
    <w:rsid w:val="008F4183"/>
    <w:rsid w:val="008F531C"/>
    <w:rsid w:val="008F65DA"/>
    <w:rsid w:val="00901507"/>
    <w:rsid w:val="00901FC5"/>
    <w:rsid w:val="00904E65"/>
    <w:rsid w:val="009060FD"/>
    <w:rsid w:val="00927344"/>
    <w:rsid w:val="009306F1"/>
    <w:rsid w:val="009307F4"/>
    <w:rsid w:val="009350B7"/>
    <w:rsid w:val="00936DE8"/>
    <w:rsid w:val="00940583"/>
    <w:rsid w:val="009431D5"/>
    <w:rsid w:val="00944905"/>
    <w:rsid w:val="0094685B"/>
    <w:rsid w:val="00947153"/>
    <w:rsid w:val="00950958"/>
    <w:rsid w:val="00950D98"/>
    <w:rsid w:val="00951B2B"/>
    <w:rsid w:val="0096155C"/>
    <w:rsid w:val="00962D95"/>
    <w:rsid w:val="00964114"/>
    <w:rsid w:val="00964A50"/>
    <w:rsid w:val="00964C8F"/>
    <w:rsid w:val="009714C6"/>
    <w:rsid w:val="00972D4D"/>
    <w:rsid w:val="00973BDB"/>
    <w:rsid w:val="00981D3F"/>
    <w:rsid w:val="00981F32"/>
    <w:rsid w:val="009832BE"/>
    <w:rsid w:val="00990E70"/>
    <w:rsid w:val="00995D2C"/>
    <w:rsid w:val="0099739F"/>
    <w:rsid w:val="00997A6F"/>
    <w:rsid w:val="009A14EB"/>
    <w:rsid w:val="009A399F"/>
    <w:rsid w:val="009A5A48"/>
    <w:rsid w:val="009A6576"/>
    <w:rsid w:val="009B1BAB"/>
    <w:rsid w:val="009B2B6F"/>
    <w:rsid w:val="009B7ADE"/>
    <w:rsid w:val="009C05C7"/>
    <w:rsid w:val="009C374D"/>
    <w:rsid w:val="009C4B19"/>
    <w:rsid w:val="009C7408"/>
    <w:rsid w:val="009D0D2B"/>
    <w:rsid w:val="009D44E0"/>
    <w:rsid w:val="009E066C"/>
    <w:rsid w:val="009E1228"/>
    <w:rsid w:val="009E23C5"/>
    <w:rsid w:val="009E4153"/>
    <w:rsid w:val="009F099C"/>
    <w:rsid w:val="009F18C2"/>
    <w:rsid w:val="009F6D48"/>
    <w:rsid w:val="009F7E2D"/>
    <w:rsid w:val="00A04378"/>
    <w:rsid w:val="00A132EA"/>
    <w:rsid w:val="00A24040"/>
    <w:rsid w:val="00A31CD7"/>
    <w:rsid w:val="00A32214"/>
    <w:rsid w:val="00A33EE2"/>
    <w:rsid w:val="00A4401B"/>
    <w:rsid w:val="00A46FDA"/>
    <w:rsid w:val="00A659C7"/>
    <w:rsid w:val="00A7002C"/>
    <w:rsid w:val="00A77374"/>
    <w:rsid w:val="00A81031"/>
    <w:rsid w:val="00A810F6"/>
    <w:rsid w:val="00A84E71"/>
    <w:rsid w:val="00A850DE"/>
    <w:rsid w:val="00A86F8E"/>
    <w:rsid w:val="00A91DD0"/>
    <w:rsid w:val="00A91DDE"/>
    <w:rsid w:val="00A93285"/>
    <w:rsid w:val="00A94386"/>
    <w:rsid w:val="00A97D72"/>
    <w:rsid w:val="00A97F0D"/>
    <w:rsid w:val="00AA2CCC"/>
    <w:rsid w:val="00AA3085"/>
    <w:rsid w:val="00AA5E58"/>
    <w:rsid w:val="00AB4070"/>
    <w:rsid w:val="00AC201C"/>
    <w:rsid w:val="00AC393E"/>
    <w:rsid w:val="00AC5C09"/>
    <w:rsid w:val="00AC620D"/>
    <w:rsid w:val="00AC65AE"/>
    <w:rsid w:val="00AC6E6C"/>
    <w:rsid w:val="00AD131E"/>
    <w:rsid w:val="00AD15BD"/>
    <w:rsid w:val="00AD2A21"/>
    <w:rsid w:val="00AE08C7"/>
    <w:rsid w:val="00AE0C8A"/>
    <w:rsid w:val="00AE17CB"/>
    <w:rsid w:val="00AF17AB"/>
    <w:rsid w:val="00AF7A22"/>
    <w:rsid w:val="00B0043D"/>
    <w:rsid w:val="00B026FF"/>
    <w:rsid w:val="00B03833"/>
    <w:rsid w:val="00B07694"/>
    <w:rsid w:val="00B15301"/>
    <w:rsid w:val="00B17621"/>
    <w:rsid w:val="00B21FDF"/>
    <w:rsid w:val="00B220C6"/>
    <w:rsid w:val="00B23281"/>
    <w:rsid w:val="00B2361B"/>
    <w:rsid w:val="00B267D9"/>
    <w:rsid w:val="00B36525"/>
    <w:rsid w:val="00B4480D"/>
    <w:rsid w:val="00B46411"/>
    <w:rsid w:val="00B51692"/>
    <w:rsid w:val="00B52702"/>
    <w:rsid w:val="00B53C58"/>
    <w:rsid w:val="00B646A5"/>
    <w:rsid w:val="00B65F75"/>
    <w:rsid w:val="00B66A52"/>
    <w:rsid w:val="00B742B7"/>
    <w:rsid w:val="00B74863"/>
    <w:rsid w:val="00B75FB7"/>
    <w:rsid w:val="00B7603F"/>
    <w:rsid w:val="00B7629B"/>
    <w:rsid w:val="00B90208"/>
    <w:rsid w:val="00B91E9A"/>
    <w:rsid w:val="00B9522F"/>
    <w:rsid w:val="00B96463"/>
    <w:rsid w:val="00BA085F"/>
    <w:rsid w:val="00BA0C15"/>
    <w:rsid w:val="00BA3950"/>
    <w:rsid w:val="00BB073E"/>
    <w:rsid w:val="00BB09E2"/>
    <w:rsid w:val="00BB6A00"/>
    <w:rsid w:val="00BC1E0B"/>
    <w:rsid w:val="00BC2B1F"/>
    <w:rsid w:val="00BC2FCB"/>
    <w:rsid w:val="00BC69FD"/>
    <w:rsid w:val="00BD076E"/>
    <w:rsid w:val="00BD1030"/>
    <w:rsid w:val="00BD1744"/>
    <w:rsid w:val="00BD2F9B"/>
    <w:rsid w:val="00BD6A2D"/>
    <w:rsid w:val="00BD7D60"/>
    <w:rsid w:val="00BE70C6"/>
    <w:rsid w:val="00BF0280"/>
    <w:rsid w:val="00BF2D13"/>
    <w:rsid w:val="00BF33B3"/>
    <w:rsid w:val="00BF42DB"/>
    <w:rsid w:val="00BF572E"/>
    <w:rsid w:val="00BF6009"/>
    <w:rsid w:val="00C07BF8"/>
    <w:rsid w:val="00C112F0"/>
    <w:rsid w:val="00C11908"/>
    <w:rsid w:val="00C1586F"/>
    <w:rsid w:val="00C16453"/>
    <w:rsid w:val="00C207A5"/>
    <w:rsid w:val="00C302DB"/>
    <w:rsid w:val="00C33C6E"/>
    <w:rsid w:val="00C347EA"/>
    <w:rsid w:val="00C375D9"/>
    <w:rsid w:val="00C4040E"/>
    <w:rsid w:val="00C44E58"/>
    <w:rsid w:val="00C50484"/>
    <w:rsid w:val="00C52F9F"/>
    <w:rsid w:val="00C57FA2"/>
    <w:rsid w:val="00C630B5"/>
    <w:rsid w:val="00C6795F"/>
    <w:rsid w:val="00C729EC"/>
    <w:rsid w:val="00C73815"/>
    <w:rsid w:val="00C740E6"/>
    <w:rsid w:val="00C81490"/>
    <w:rsid w:val="00C818AF"/>
    <w:rsid w:val="00C84F4B"/>
    <w:rsid w:val="00C850D4"/>
    <w:rsid w:val="00C86004"/>
    <w:rsid w:val="00C8684C"/>
    <w:rsid w:val="00C870EE"/>
    <w:rsid w:val="00C92AE1"/>
    <w:rsid w:val="00C93ACF"/>
    <w:rsid w:val="00CA0FB9"/>
    <w:rsid w:val="00CA25A8"/>
    <w:rsid w:val="00CA2BA0"/>
    <w:rsid w:val="00CB359A"/>
    <w:rsid w:val="00CB6508"/>
    <w:rsid w:val="00CC0BBF"/>
    <w:rsid w:val="00CC19E0"/>
    <w:rsid w:val="00CC2D40"/>
    <w:rsid w:val="00CC34AC"/>
    <w:rsid w:val="00CC365A"/>
    <w:rsid w:val="00CC3BF9"/>
    <w:rsid w:val="00CC3F03"/>
    <w:rsid w:val="00CC460D"/>
    <w:rsid w:val="00CD54D0"/>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6733"/>
    <w:rsid w:val="00D304C6"/>
    <w:rsid w:val="00D345C3"/>
    <w:rsid w:val="00D357D9"/>
    <w:rsid w:val="00D37594"/>
    <w:rsid w:val="00D4038E"/>
    <w:rsid w:val="00D42A48"/>
    <w:rsid w:val="00D43B83"/>
    <w:rsid w:val="00D452F2"/>
    <w:rsid w:val="00D6089E"/>
    <w:rsid w:val="00D61393"/>
    <w:rsid w:val="00D648BC"/>
    <w:rsid w:val="00D70C77"/>
    <w:rsid w:val="00D713A5"/>
    <w:rsid w:val="00D71C3C"/>
    <w:rsid w:val="00D75C33"/>
    <w:rsid w:val="00D75EA3"/>
    <w:rsid w:val="00D76DB7"/>
    <w:rsid w:val="00D82E13"/>
    <w:rsid w:val="00D837E4"/>
    <w:rsid w:val="00D86EC0"/>
    <w:rsid w:val="00D87173"/>
    <w:rsid w:val="00D90C05"/>
    <w:rsid w:val="00D914CA"/>
    <w:rsid w:val="00D91A21"/>
    <w:rsid w:val="00D93E03"/>
    <w:rsid w:val="00D95C17"/>
    <w:rsid w:val="00D96711"/>
    <w:rsid w:val="00DA0596"/>
    <w:rsid w:val="00DA3F71"/>
    <w:rsid w:val="00DA519F"/>
    <w:rsid w:val="00DA66E0"/>
    <w:rsid w:val="00DB1400"/>
    <w:rsid w:val="00DB1E0C"/>
    <w:rsid w:val="00DB401C"/>
    <w:rsid w:val="00DB4094"/>
    <w:rsid w:val="00DB536E"/>
    <w:rsid w:val="00DB5ADD"/>
    <w:rsid w:val="00DC0133"/>
    <w:rsid w:val="00DD1BFD"/>
    <w:rsid w:val="00DE1DEA"/>
    <w:rsid w:val="00DE2480"/>
    <w:rsid w:val="00DE25E6"/>
    <w:rsid w:val="00DE3A52"/>
    <w:rsid w:val="00DE5E27"/>
    <w:rsid w:val="00DE7606"/>
    <w:rsid w:val="00DE7EC8"/>
    <w:rsid w:val="00DF015B"/>
    <w:rsid w:val="00DF2EF6"/>
    <w:rsid w:val="00DF2FB5"/>
    <w:rsid w:val="00DF3249"/>
    <w:rsid w:val="00DF672F"/>
    <w:rsid w:val="00DF76B5"/>
    <w:rsid w:val="00E0074E"/>
    <w:rsid w:val="00E0188E"/>
    <w:rsid w:val="00E0231A"/>
    <w:rsid w:val="00E02D6F"/>
    <w:rsid w:val="00E03D24"/>
    <w:rsid w:val="00E05065"/>
    <w:rsid w:val="00E05AEC"/>
    <w:rsid w:val="00E10871"/>
    <w:rsid w:val="00E15AEF"/>
    <w:rsid w:val="00E161EF"/>
    <w:rsid w:val="00E2340B"/>
    <w:rsid w:val="00E26225"/>
    <w:rsid w:val="00E30769"/>
    <w:rsid w:val="00E32EE3"/>
    <w:rsid w:val="00E43DE2"/>
    <w:rsid w:val="00E44651"/>
    <w:rsid w:val="00E469FB"/>
    <w:rsid w:val="00E4773C"/>
    <w:rsid w:val="00E53BB1"/>
    <w:rsid w:val="00E549EB"/>
    <w:rsid w:val="00E551E7"/>
    <w:rsid w:val="00E55BD6"/>
    <w:rsid w:val="00E56F0A"/>
    <w:rsid w:val="00E60630"/>
    <w:rsid w:val="00E66A30"/>
    <w:rsid w:val="00E677F2"/>
    <w:rsid w:val="00E71CC2"/>
    <w:rsid w:val="00E729CA"/>
    <w:rsid w:val="00E73A00"/>
    <w:rsid w:val="00E73E9D"/>
    <w:rsid w:val="00E763A9"/>
    <w:rsid w:val="00E8096B"/>
    <w:rsid w:val="00E85276"/>
    <w:rsid w:val="00E867AA"/>
    <w:rsid w:val="00E912DE"/>
    <w:rsid w:val="00E92937"/>
    <w:rsid w:val="00E93E57"/>
    <w:rsid w:val="00EA3215"/>
    <w:rsid w:val="00EB02BC"/>
    <w:rsid w:val="00EB066A"/>
    <w:rsid w:val="00EB73D8"/>
    <w:rsid w:val="00EC0230"/>
    <w:rsid w:val="00ED11F5"/>
    <w:rsid w:val="00ED27F8"/>
    <w:rsid w:val="00ED42E2"/>
    <w:rsid w:val="00ED489B"/>
    <w:rsid w:val="00ED6BF5"/>
    <w:rsid w:val="00ED7907"/>
    <w:rsid w:val="00EE0216"/>
    <w:rsid w:val="00EE1B25"/>
    <w:rsid w:val="00EE1BEF"/>
    <w:rsid w:val="00EE29B8"/>
    <w:rsid w:val="00EE6AE2"/>
    <w:rsid w:val="00EE7902"/>
    <w:rsid w:val="00EE79FE"/>
    <w:rsid w:val="00EF3E42"/>
    <w:rsid w:val="00EF4023"/>
    <w:rsid w:val="00F01CBE"/>
    <w:rsid w:val="00F024E6"/>
    <w:rsid w:val="00F058D3"/>
    <w:rsid w:val="00F05F25"/>
    <w:rsid w:val="00F06624"/>
    <w:rsid w:val="00F105F1"/>
    <w:rsid w:val="00F10A7F"/>
    <w:rsid w:val="00F1467A"/>
    <w:rsid w:val="00F17A93"/>
    <w:rsid w:val="00F20770"/>
    <w:rsid w:val="00F20B3C"/>
    <w:rsid w:val="00F21045"/>
    <w:rsid w:val="00F23A8D"/>
    <w:rsid w:val="00F25932"/>
    <w:rsid w:val="00F279F1"/>
    <w:rsid w:val="00F319C1"/>
    <w:rsid w:val="00F3535F"/>
    <w:rsid w:val="00F376BC"/>
    <w:rsid w:val="00F4350C"/>
    <w:rsid w:val="00F45C5D"/>
    <w:rsid w:val="00F469DB"/>
    <w:rsid w:val="00F50642"/>
    <w:rsid w:val="00F569C4"/>
    <w:rsid w:val="00F60893"/>
    <w:rsid w:val="00F60AEA"/>
    <w:rsid w:val="00F63A50"/>
    <w:rsid w:val="00F63FC3"/>
    <w:rsid w:val="00F66A93"/>
    <w:rsid w:val="00F67134"/>
    <w:rsid w:val="00F67E47"/>
    <w:rsid w:val="00F77DE6"/>
    <w:rsid w:val="00F80525"/>
    <w:rsid w:val="00F82485"/>
    <w:rsid w:val="00F8425C"/>
    <w:rsid w:val="00F917AB"/>
    <w:rsid w:val="00F9257D"/>
    <w:rsid w:val="00FA1D51"/>
    <w:rsid w:val="00FA4935"/>
    <w:rsid w:val="00FA5D94"/>
    <w:rsid w:val="00FA62ED"/>
    <w:rsid w:val="00FB2608"/>
    <w:rsid w:val="00FB3080"/>
    <w:rsid w:val="00FB52A0"/>
    <w:rsid w:val="00FC0C3A"/>
    <w:rsid w:val="00FC3F73"/>
    <w:rsid w:val="00FC603A"/>
    <w:rsid w:val="00FC6225"/>
    <w:rsid w:val="00FC6684"/>
    <w:rsid w:val="00FC7376"/>
    <w:rsid w:val="00FC7FD8"/>
    <w:rsid w:val="00FD33E8"/>
    <w:rsid w:val="00FD7BC2"/>
    <w:rsid w:val="00FE15BA"/>
    <w:rsid w:val="00FE3464"/>
    <w:rsid w:val="00FE38FE"/>
    <w:rsid w:val="00FE3F73"/>
    <w:rsid w:val="00FE4EE4"/>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C52551F"/>
    <w:rsid w:val="41922EF5"/>
    <w:rsid w:val="42B5697A"/>
    <w:rsid w:val="43B0066D"/>
    <w:rsid w:val="450D7192"/>
    <w:rsid w:val="451F4A91"/>
    <w:rsid w:val="455A2504"/>
    <w:rsid w:val="4C0535A1"/>
    <w:rsid w:val="4F587D23"/>
    <w:rsid w:val="4FE82A7B"/>
    <w:rsid w:val="53495724"/>
    <w:rsid w:val="5408636F"/>
    <w:rsid w:val="575B49FD"/>
    <w:rsid w:val="58EC1E72"/>
    <w:rsid w:val="59265777"/>
    <w:rsid w:val="5BF27342"/>
    <w:rsid w:val="64312811"/>
    <w:rsid w:val="64E56070"/>
    <w:rsid w:val="651A4415"/>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5"/>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Body Text"/>
    <w:basedOn w:val="1"/>
    <w:qFormat/>
    <w:uiPriority w:val="0"/>
    <w:pPr>
      <w:spacing w:after="120"/>
    </w:pPr>
  </w:style>
  <w:style w:type="paragraph" w:styleId="12">
    <w:name w:val="Plain Text"/>
    <w:basedOn w:val="1"/>
    <w:unhideWhenUsed/>
    <w:qFormat/>
    <w:uiPriority w:val="99"/>
    <w:rPr>
      <w:rFonts w:ascii="宋体" w:hAnsi="Courier New" w:cs="Courier New"/>
      <w:szCs w:val="21"/>
    </w:rPr>
  </w:style>
  <w:style w:type="paragraph" w:styleId="13">
    <w:name w:val="Balloon Text"/>
    <w:basedOn w:val="1"/>
    <w:link w:val="35"/>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2"/>
    <w:basedOn w:val="1"/>
    <w:next w:val="1"/>
    <w:qFormat/>
    <w:uiPriority w:val="0"/>
    <w:pPr>
      <w:spacing w:line="300" w:lineRule="exact"/>
      <w:ind w:left="210"/>
      <w:jc w:val="left"/>
    </w:pPr>
    <w:rPr>
      <w:rFonts w:ascii="仿宋_GB2312" w:hAnsi="Times New Roman" w:eastAsia="仿宋_GB2312" w:cs="Times New Roman"/>
      <w:smallCaps/>
      <w:szCs w:val="21"/>
    </w:rPr>
  </w:style>
  <w:style w:type="table" w:styleId="18">
    <w:name w:val="Table Grid"/>
    <w:basedOn w:val="17"/>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20">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1">
    <w:name w:val="font81"/>
    <w:basedOn w:val="19"/>
    <w:qFormat/>
    <w:uiPriority w:val="0"/>
    <w:rPr>
      <w:rFonts w:hint="eastAsia" w:ascii="宋体" w:hAnsi="宋体" w:eastAsia="宋体" w:cs="宋体"/>
      <w:color w:val="000000"/>
      <w:sz w:val="24"/>
      <w:szCs w:val="24"/>
      <w:u w:val="none"/>
    </w:rPr>
  </w:style>
  <w:style w:type="character" w:customStyle="1" w:styleId="22">
    <w:name w:val="font61"/>
    <w:basedOn w:val="19"/>
    <w:qFormat/>
    <w:uiPriority w:val="0"/>
    <w:rPr>
      <w:rFonts w:hint="eastAsia" w:ascii="黑体" w:hAnsi="宋体" w:eastAsia="黑体" w:cs="黑体"/>
      <w:b/>
      <w:color w:val="000000"/>
      <w:sz w:val="22"/>
      <w:szCs w:val="22"/>
      <w:u w:val="none"/>
    </w:rPr>
  </w:style>
  <w:style w:type="character" w:customStyle="1" w:styleId="23">
    <w:name w:val="font12"/>
    <w:basedOn w:val="19"/>
    <w:qFormat/>
    <w:uiPriority w:val="0"/>
    <w:rPr>
      <w:rFonts w:hint="eastAsia" w:ascii="宋体" w:hAnsi="宋体" w:eastAsia="宋体" w:cs="宋体"/>
      <w:color w:val="000000"/>
      <w:sz w:val="22"/>
      <w:szCs w:val="22"/>
      <w:u w:val="none"/>
    </w:rPr>
  </w:style>
  <w:style w:type="character" w:customStyle="1" w:styleId="24">
    <w:name w:val="font51"/>
    <w:basedOn w:val="19"/>
    <w:qFormat/>
    <w:uiPriority w:val="0"/>
    <w:rPr>
      <w:rFonts w:hint="eastAsia" w:ascii="宋体" w:hAnsi="宋体" w:eastAsia="宋体" w:cs="宋体"/>
      <w:b/>
      <w:color w:val="000000"/>
      <w:sz w:val="22"/>
      <w:szCs w:val="22"/>
      <w:u w:val="none"/>
    </w:rPr>
  </w:style>
  <w:style w:type="character" w:customStyle="1" w:styleId="25">
    <w:name w:val="标题 3 Char"/>
    <w:link w:val="8"/>
    <w:qFormat/>
    <w:uiPriority w:val="0"/>
    <w:rPr>
      <w:rFonts w:eastAsia="楷体"/>
    </w:rPr>
  </w:style>
  <w:style w:type="paragraph" w:customStyle="1" w:styleId="26">
    <w:name w:val="Body text|1"/>
    <w:basedOn w:val="1"/>
    <w:qFormat/>
    <w:uiPriority w:val="0"/>
    <w:pPr>
      <w:spacing w:line="439" w:lineRule="auto"/>
    </w:pPr>
    <w:rPr>
      <w:rFonts w:ascii="宋体" w:hAnsi="宋体" w:cs="宋体"/>
      <w:sz w:val="30"/>
      <w:szCs w:val="30"/>
      <w:lang w:val="zh-TW" w:eastAsia="zh-TW" w:bidi="zh-TW"/>
    </w:rPr>
  </w:style>
  <w:style w:type="character" w:customStyle="1" w:styleId="27">
    <w:name w:val="font31"/>
    <w:qFormat/>
    <w:uiPriority w:val="0"/>
    <w:rPr>
      <w:rFonts w:hint="eastAsia" w:ascii="黑体" w:hAnsi="宋体" w:eastAsia="黑体" w:cs="黑体"/>
      <w:b/>
      <w:color w:val="000000"/>
      <w:sz w:val="24"/>
      <w:szCs w:val="24"/>
      <w:u w:val="none"/>
    </w:rPr>
  </w:style>
  <w:style w:type="character" w:customStyle="1" w:styleId="28">
    <w:name w:val="17"/>
    <w:basedOn w:val="19"/>
    <w:qFormat/>
    <w:uiPriority w:val="0"/>
    <w:rPr>
      <w:rFonts w:hint="eastAsia" w:ascii="宋体" w:hAnsi="宋体" w:eastAsia="宋体"/>
      <w:color w:val="000000"/>
      <w:sz w:val="22"/>
      <w:szCs w:val="22"/>
    </w:rPr>
  </w:style>
  <w:style w:type="paragraph" w:customStyle="1" w:styleId="29">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0">
    <w:name w:val="WPS Plain"/>
    <w:qFormat/>
    <w:uiPriority w:val="0"/>
    <w:rPr>
      <w:rFonts w:ascii="Calibri" w:hAnsi="Calibri" w:eastAsia="宋体" w:cs="Times New Roman"/>
      <w:sz w:val="21"/>
      <w:szCs w:val="22"/>
      <w:lang w:val="en-US" w:eastAsia="zh-CN" w:bidi="ar-SA"/>
    </w:rPr>
  </w:style>
  <w:style w:type="paragraph" w:styleId="31">
    <w:name w:val="List Paragraph"/>
    <w:basedOn w:val="1"/>
    <w:unhideWhenUsed/>
    <w:uiPriority w:val="99"/>
    <w:pPr>
      <w:ind w:firstLine="420" w:firstLineChars="200"/>
    </w:pPr>
  </w:style>
  <w:style w:type="character" w:customStyle="1" w:styleId="32">
    <w:name w:val="正文缩进 Char"/>
    <w:basedOn w:val="19"/>
    <w:link w:val="33"/>
    <w:qFormat/>
    <w:uiPriority w:val="0"/>
    <w:rPr>
      <w:kern w:val="2"/>
      <w:sz w:val="28"/>
    </w:rPr>
  </w:style>
  <w:style w:type="paragraph" w:customStyle="1" w:styleId="33">
    <w:name w:val="正文缩进1"/>
    <w:basedOn w:val="1"/>
    <w:link w:val="32"/>
    <w:qFormat/>
    <w:uiPriority w:val="0"/>
    <w:pPr>
      <w:ind w:firstLine="420" w:firstLineChars="200"/>
    </w:pPr>
    <w:rPr>
      <w:rFonts w:asciiTheme="minorHAnsi" w:hAnsiTheme="minorHAnsi" w:eastAsiaTheme="minorEastAsia" w:cstheme="minorBidi"/>
      <w:sz w:val="28"/>
      <w:szCs w:val="20"/>
    </w:rPr>
  </w:style>
  <w:style w:type="paragraph" w:customStyle="1" w:styleId="34">
    <w:name w:val="日期1"/>
    <w:basedOn w:val="1"/>
    <w:next w:val="1"/>
    <w:qFormat/>
    <w:uiPriority w:val="0"/>
    <w:pPr>
      <w:ind w:left="100" w:leftChars="2500"/>
    </w:pPr>
    <w:rPr>
      <w:rFonts w:ascii="Times New Roman" w:hAnsi="Times New Roman" w:cs="Times New Roman"/>
    </w:rPr>
  </w:style>
  <w:style w:type="character" w:customStyle="1" w:styleId="35">
    <w:name w:val="批注框文本 Char"/>
    <w:basedOn w:val="19"/>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1227</Words>
  <Characters>6996</Characters>
  <Lines>58</Lines>
  <Paragraphs>16</Paragraphs>
  <TotalTime>0</TotalTime>
  <ScaleCrop>false</ScaleCrop>
  <LinksUpToDate>false</LinksUpToDate>
  <CharactersWithSpaces>8207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2020-07-20T09:46:00Z</dcterms:created>
  <dc:creator>Administrator</dc:creator>
  <cp:lastModifiedBy>随便德拉</cp:lastModifiedBy>
  <cp:lastPrinted>2020-09-03T06:46:00Z</cp:lastPrinted>
  <dcterms:modified xsi:type="dcterms:W3CDTF">2020-11-03T02:27:23Z</dcterms:modified>
  <dc:title>山西省生产安全事故应急预案</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