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F5B6F">
      <w:pPr>
        <w:keepNext w:val="0"/>
        <w:keepLines w:val="0"/>
        <w:pageBreakBefore w:val="0"/>
        <w:widowControl w:val="0"/>
        <w:tabs>
          <w:tab w:val="left" w:pos="420"/>
        </w:tabs>
        <w:kinsoku/>
        <w:wordWrap/>
        <w:overflowPunct/>
        <w:topLinePunct w:val="0"/>
        <w:autoSpaceDE/>
        <w:autoSpaceDN/>
        <w:bidi w:val="0"/>
        <w:adjustRightInd/>
        <w:snapToGrid/>
        <w:spacing w:line="510" w:lineRule="exact"/>
        <w:ind w:right="0" w:rightChars="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val="en-US" w:eastAsia="zh-CN"/>
        </w:rPr>
        <w:t>交口县</w:t>
      </w:r>
      <w:r>
        <w:rPr>
          <w:rFonts w:hint="eastAsia" w:ascii="方正大标宋简体" w:hAnsi="方正大标宋简体" w:eastAsia="方正大标宋简体" w:cs="方正大标宋简体"/>
          <w:sz w:val="44"/>
          <w:szCs w:val="44"/>
          <w:lang w:eastAsia="zh-CN"/>
        </w:rPr>
        <w:t>就业见习协议书</w:t>
      </w:r>
    </w:p>
    <w:p w14:paraId="1C3B79CF">
      <w:pPr>
        <w:keepNext w:val="0"/>
        <w:keepLines w:val="0"/>
        <w:pageBreakBefore w:val="0"/>
        <w:widowControl w:val="0"/>
        <w:tabs>
          <w:tab w:val="left" w:pos="420"/>
        </w:tabs>
        <w:kinsoku/>
        <w:wordWrap/>
        <w:overflowPunct/>
        <w:topLinePunct w:val="0"/>
        <w:autoSpaceDE/>
        <w:autoSpaceDN/>
        <w:bidi w:val="0"/>
        <w:adjustRightInd/>
        <w:snapToGrid/>
        <w:spacing w:line="51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lang w:eastAsia="zh-CN"/>
        </w:rPr>
      </w:pPr>
    </w:p>
    <w:p w14:paraId="37FB018A">
      <w:pPr>
        <w:keepNext w:val="0"/>
        <w:keepLines w:val="0"/>
        <w:pageBreakBefore w:val="0"/>
        <w:widowControl w:val="0"/>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eastAsia="zh-CN"/>
        </w:rPr>
        <w:t>甲方：</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（单位/公司）</w:t>
      </w:r>
    </w:p>
    <w:p w14:paraId="03C9AC67">
      <w:pPr>
        <w:keepNext w:val="0"/>
        <w:keepLines w:val="0"/>
        <w:pageBreakBefore w:val="0"/>
        <w:widowControl w:val="0"/>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乙方：</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（见习人员）</w:t>
      </w:r>
    </w:p>
    <w:p w14:paraId="174657AB">
      <w:pPr>
        <w:keepNext w:val="0"/>
        <w:keepLines w:val="0"/>
        <w:pageBreakBefore w:val="0"/>
        <w:widowControl w:val="0"/>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学校：</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学历：</w:t>
      </w:r>
      <w:r>
        <w:rPr>
          <w:rFonts w:hint="eastAsia" w:ascii="仿宋_GB2312" w:hAnsi="仿宋_GB2312" w:eastAsia="仿宋_GB2312" w:cs="仿宋_GB2312"/>
          <w:sz w:val="30"/>
          <w:szCs w:val="30"/>
          <w:u w:val="single"/>
          <w:lang w:val="en-US" w:eastAsia="zh-CN"/>
        </w:rPr>
        <w:t xml:space="preserve">            </w:t>
      </w:r>
    </w:p>
    <w:p w14:paraId="538D23F4">
      <w:pPr>
        <w:keepNext w:val="0"/>
        <w:keepLines w:val="0"/>
        <w:pageBreakBefore w:val="0"/>
        <w:widowControl w:val="0"/>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专业：</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毕业时间：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p>
    <w:p w14:paraId="16E12EF1">
      <w:pPr>
        <w:keepNext w:val="0"/>
        <w:keepLines w:val="0"/>
        <w:pageBreakBefore w:val="0"/>
        <w:widowControl w:val="0"/>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为明确见习人员和见习单位的责任与义务，根据国家有关法律、法规、本着平等自愿的原则，经甲乙双方协商一致，签订本协议。</w:t>
      </w:r>
    </w:p>
    <w:p w14:paraId="4E31275B">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0"/>
          <w:szCs w:val="30"/>
          <w:u w:val="none"/>
          <w:lang w:val="en-US" w:eastAsia="zh-CN"/>
        </w:rPr>
        <w:t>见习期限及工作时间</w:t>
      </w:r>
    </w:p>
    <w:p w14:paraId="695B14D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4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等</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名见习人员到甲方见习，见习时间自</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日起至</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日止。</w:t>
      </w:r>
    </w:p>
    <w:p w14:paraId="4372CE9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甲方应根据相关法律及本单位规章制度，合理安排见习人员的见习工作时间。</w:t>
      </w:r>
    </w:p>
    <w:p w14:paraId="3039B397">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见习单位</w:t>
      </w:r>
    </w:p>
    <w:p w14:paraId="40077DF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见习期间，甲方根据乙方的实际情况和个人需要，安排见习人员到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部门从事</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工作。</w:t>
      </w:r>
    </w:p>
    <w:p w14:paraId="1B4B8B9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见习期间，甲方应安排专门的技术与管理人员对见习人员加强日常管理进行业务培训、技术指导，见习人员应遵守劳动纪律，认真见习。</w:t>
      </w:r>
    </w:p>
    <w:p w14:paraId="46710F24">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见习补贴</w:t>
      </w:r>
    </w:p>
    <w:p w14:paraId="46F45A6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依照按劳取酬的原则，按甲方现行制度确定见习人员的见习补贴，月补贴人民币不得低于当地最低工资标准</w:t>
      </w:r>
      <w:r>
        <w:rPr>
          <w:rFonts w:hint="eastAsia" w:ascii="仿宋_GB2312" w:hAnsi="仿宋_GB2312" w:eastAsia="仿宋_GB2312" w:cs="仿宋_GB2312"/>
          <w:sz w:val="30"/>
          <w:szCs w:val="30"/>
          <w:u w:val="single"/>
          <w:lang w:val="en-US" w:eastAsia="zh-CN"/>
        </w:rPr>
        <w:t xml:space="preserve"> 1950  </w:t>
      </w:r>
      <w:r>
        <w:rPr>
          <w:rFonts w:hint="eastAsia" w:ascii="仿宋_GB2312" w:hAnsi="仿宋_GB2312" w:eastAsia="仿宋_GB2312" w:cs="仿宋_GB2312"/>
          <w:sz w:val="30"/>
          <w:szCs w:val="30"/>
          <w:u w:val="none"/>
          <w:lang w:val="en-US" w:eastAsia="zh-CN"/>
        </w:rPr>
        <w:t>元（最低工资标准随最低工资标准调整而变化）。</w:t>
      </w:r>
    </w:p>
    <w:p w14:paraId="45E4D2B1">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见习期间应遵守的规定</w:t>
      </w:r>
    </w:p>
    <w:p w14:paraId="240A4A2A">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见习人员应遵守国家的法律法规; 遵守甲方的见习规章及其他各项规章制度，如违反国家法规和企业的规章制度，甲方可以根据情节的轻重给予必要的处分直至终止见习。</w:t>
      </w:r>
    </w:p>
    <w:p w14:paraId="1F862E99">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因见习人员造成的见习损失的，按甲方规定处理。</w:t>
      </w:r>
    </w:p>
    <w:p w14:paraId="0DEAA33B">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甲方须按月足额支付乙方见习补贴，并将支付凭证及时交回县创业就业服务中心。</w:t>
      </w:r>
    </w:p>
    <w:p w14:paraId="12EB88DE">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劳动保护</w:t>
      </w:r>
    </w:p>
    <w:p w14:paraId="5EB8ED7E">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甲方需要为见习人员提供符合国家规定的安全卫生工作环境，保证其在人身安全不受危害的环境条件下工作。</w:t>
      </w:r>
    </w:p>
    <w:p w14:paraId="15D70F19">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甲方根据见习人员岗位实际情况，按照国家规定向乙方提供必需的劳动防护用品。</w:t>
      </w:r>
    </w:p>
    <w:p w14:paraId="6ADC7A7E">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甲方须给乙方交纳人身意外险及人身意外医疗责任险。</w:t>
      </w:r>
    </w:p>
    <w:p w14:paraId="2BEC396E">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协议解除</w:t>
      </w:r>
    </w:p>
    <w:p w14:paraId="416D52E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乙方在本协议履行期间可以在说明原因的情况下向甲方提出终止见习合同，但必需提前7天通知甲方，并做好工作交接，否则应承担相关责任。见习期间如发现见习人员不符合见习要求或不适宜甲方安排工作等情况的，可以向乙方提出终止见习，在为见习人员履行见习补贴支付手续后，解除本协议，并报县创业就业服务中心。</w:t>
      </w:r>
    </w:p>
    <w:p w14:paraId="4A119018">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双方协商确定的其它问题</w:t>
      </w:r>
    </w:p>
    <w:p w14:paraId="5ED98C4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1.</w:t>
      </w:r>
    </w:p>
    <w:p w14:paraId="7E5C436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2.</w:t>
      </w:r>
    </w:p>
    <w:p w14:paraId="1AA6EF16">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490" w:lineRule="exact"/>
        <w:ind w:left="0" w:leftChars="0" w:right="0" w:rightChars="0" w:firstLine="602" w:firstLineChars="200"/>
        <w:jc w:val="left"/>
        <w:textAlignment w:val="auto"/>
        <w:outlineLvl w:val="9"/>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法律效力</w:t>
      </w:r>
    </w:p>
    <w:p w14:paraId="4B8EB6C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本协议一式三份，甲乙双方各执一份，另一份交政府人力资源和社会保障部门备案，经甲乙双方签字（盖章）后生效。</w:t>
      </w:r>
    </w:p>
    <w:p w14:paraId="011806C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签约双方己明确上述条款并接受其约定，现自愿签字确认：</w:t>
      </w:r>
    </w:p>
    <w:p w14:paraId="02CB002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甲方（签章）：        乙方：</w:t>
      </w:r>
    </w:p>
    <w:p w14:paraId="6C2CAF2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代表人：             见习人员</w:t>
      </w:r>
      <w:bookmarkStart w:id="0" w:name="_GoBack"/>
      <w:bookmarkEnd w:id="0"/>
      <w:r>
        <w:rPr>
          <w:rFonts w:hint="eastAsia" w:ascii="仿宋_GB2312" w:hAnsi="仿宋_GB2312" w:eastAsia="仿宋_GB2312" w:cs="仿宋_GB2312"/>
          <w:sz w:val="30"/>
          <w:szCs w:val="30"/>
          <w:u w:val="none"/>
          <w:lang w:val="en-US" w:eastAsia="zh-CN"/>
        </w:rPr>
        <w:t>：</w:t>
      </w:r>
    </w:p>
    <w:p w14:paraId="2904F96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联系电话：           联系电话：</w:t>
      </w:r>
    </w:p>
    <w:p w14:paraId="732A1C8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9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391BD"/>
    <w:multiLevelType w:val="singleLevel"/>
    <w:tmpl w:val="59A391BD"/>
    <w:lvl w:ilvl="0" w:tentative="0">
      <w:start w:val="1"/>
      <w:numFmt w:val="chineseCounting"/>
      <w:suff w:val="nothing"/>
      <w:lvlText w:val="%1、"/>
      <w:lvlJc w:val="left"/>
    </w:lvl>
  </w:abstractNum>
  <w:abstractNum w:abstractNumId="1">
    <w:nsid w:val="59A397B4"/>
    <w:multiLevelType w:val="singleLevel"/>
    <w:tmpl w:val="59A397B4"/>
    <w:lvl w:ilvl="0" w:tentative="0">
      <w:start w:val="1"/>
      <w:numFmt w:val="decimal"/>
      <w:suff w:val="nothing"/>
      <w:lvlText w:val="%1、"/>
      <w:lvlJc w:val="left"/>
    </w:lvl>
  </w:abstractNum>
  <w:abstractNum w:abstractNumId="2">
    <w:nsid w:val="59A39829"/>
    <w:multiLevelType w:val="singleLevel"/>
    <w:tmpl w:val="59A39829"/>
    <w:lvl w:ilvl="0" w:tentative="0">
      <w:start w:val="5"/>
      <w:numFmt w:val="chineseCounting"/>
      <w:suff w:val="nothing"/>
      <w:lvlText w:val="%1、"/>
      <w:lvlJc w:val="left"/>
    </w:lvl>
  </w:abstractNum>
  <w:abstractNum w:abstractNumId="3">
    <w:nsid w:val="59A39887"/>
    <w:multiLevelType w:val="singleLevel"/>
    <w:tmpl w:val="59A39887"/>
    <w:lvl w:ilvl="0" w:tentative="0">
      <w:start w:val="1"/>
      <w:numFmt w:val="decimal"/>
      <w:suff w:val="nothing"/>
      <w:lvlText w:val="%1、"/>
      <w:lvlJc w:val="left"/>
    </w:lvl>
  </w:abstractNum>
  <w:abstractNum w:abstractNumId="4">
    <w:nsid w:val="59A39924"/>
    <w:multiLevelType w:val="singleLevel"/>
    <w:tmpl w:val="59A39924"/>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NTg0ZWM1NDgxZjk5MDU3ODEzODczZTI1NTMxODMifQ=="/>
  </w:docVars>
  <w:rsids>
    <w:rsidRoot w:val="585F4955"/>
    <w:rsid w:val="00000A1C"/>
    <w:rsid w:val="055B3755"/>
    <w:rsid w:val="092A687E"/>
    <w:rsid w:val="09AC4934"/>
    <w:rsid w:val="1C75566B"/>
    <w:rsid w:val="1E3E3057"/>
    <w:rsid w:val="24AB1E57"/>
    <w:rsid w:val="25800013"/>
    <w:rsid w:val="2B2D6C1D"/>
    <w:rsid w:val="318A4C11"/>
    <w:rsid w:val="346265DC"/>
    <w:rsid w:val="38476FC9"/>
    <w:rsid w:val="3C904D8D"/>
    <w:rsid w:val="4451312A"/>
    <w:rsid w:val="4D8D1610"/>
    <w:rsid w:val="4FA15B21"/>
    <w:rsid w:val="585F4955"/>
    <w:rsid w:val="60054088"/>
    <w:rsid w:val="64C50522"/>
    <w:rsid w:val="65530900"/>
    <w:rsid w:val="68D34F38"/>
    <w:rsid w:val="6900514E"/>
    <w:rsid w:val="69440BB3"/>
    <w:rsid w:val="694652AA"/>
    <w:rsid w:val="6A2660EF"/>
    <w:rsid w:val="6B8378CF"/>
    <w:rsid w:val="74FF35B5"/>
    <w:rsid w:val="7A8B3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888</Words>
  <Characters>893</Characters>
  <Lines>0</Lines>
  <Paragraphs>0</Paragraphs>
  <TotalTime>98</TotalTime>
  <ScaleCrop>false</ScaleCrop>
  <LinksUpToDate>false</LinksUpToDate>
  <CharactersWithSpaces>1166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2017-08-28T03:37:00Z</dcterms:created>
  <dc:creator>Administrator</dc:creator>
  <cp:lastModifiedBy>Pluto</cp:lastModifiedBy>
  <cp:lastPrinted>2023-11-30T01:11:00Z</cp:lastPrinted>
  <dcterms:modified xsi:type="dcterms:W3CDTF">2025-07-14T07:47:24Z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8197A31F53AE4FF08A25EB4A44740B31</vt:lpwstr>
  </property>
  <property fmtid="{D5CDD505-2E9C-101B-9397-08002B2CF9AE}" pid="4" name="KSOTemplateDocerSaveRecord">
    <vt:lpwstr>eyJoZGlkIjoiNDlmNTg0ZWM1NDgxZjk5MDU3ODEzODczZTI1NTMxODMiLCJ1c2VySWQiOiI2MTc1NDcwNjkifQ==</vt:lpwstr>
  </property>
</Properties>
</file>